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8"/>
      </w:tblGrid>
      <w:tr w:rsidR="00670F78" w:rsidRPr="002C2410" w:rsidTr="001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F78" w:rsidRPr="002C2410" w:rsidRDefault="00670F78" w:rsidP="00564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2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Приложение № 1</w:t>
            </w:r>
            <w:r w:rsidRPr="002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към </w:t>
            </w:r>
            <w:hyperlink r:id="rId6" w:history="1">
              <w:r w:rsidRPr="002C24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2, ал. 2</w:t>
              </w:r>
            </w:hyperlink>
          </w:p>
        </w:tc>
      </w:tr>
      <w:tr w:rsidR="005642CC" w:rsidRPr="002C2410" w:rsidTr="001567AE">
        <w:trPr>
          <w:tblCellSpacing w:w="15" w:type="dxa"/>
        </w:trPr>
        <w:tc>
          <w:tcPr>
            <w:tcW w:w="0" w:type="auto"/>
            <w:vAlign w:val="center"/>
          </w:tcPr>
          <w:p w:rsidR="005642CC" w:rsidRPr="002C2410" w:rsidRDefault="005642CC" w:rsidP="0015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tbl>
      <w:tblPr>
        <w:tblW w:w="9528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9841"/>
      </w:tblGrid>
      <w:tr w:rsidR="00670F78" w:rsidRPr="002C2410" w:rsidTr="009A512C">
        <w:trPr>
          <w:tblCellSpacing w:w="15" w:type="dxa"/>
        </w:trPr>
        <w:tc>
          <w:tcPr>
            <w:tcW w:w="9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06" w:type="dxa"/>
              <w:tblInd w:w="75" w:type="dxa"/>
              <w:tblLook w:val="04A0"/>
            </w:tblPr>
            <w:tblGrid>
              <w:gridCol w:w="9706"/>
            </w:tblGrid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9A512C">
                  <w:pPr>
                    <w:spacing w:after="0"/>
                    <w:ind w:left="-183" w:firstLine="18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bookmarkStart w:id="1" w:name="to_paragraph_id41099027"/>
                  <w:bookmarkEnd w:id="1"/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ДО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BD09FB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КМЕТА НА ОБЩИНА </w:t>
                  </w:r>
                  <w:r w:rsidR="00106C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СЛИВЕН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ЗАЯВЛЕНИЕ-ДЕКЛАРАЦИЯ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за включване в механизма лична помощ по</w:t>
                  </w:r>
                </w:p>
                <w:p w:rsidR="00670F78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реда на Закона за личната помощ</w:t>
                  </w:r>
                </w:p>
                <w:p w:rsidR="00670F78" w:rsidRPr="00670F78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от 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(име, презиме, фамилия на лицето с увреждане)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ЕГН/ЛН/ЛНЧ/служебен номер: 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постоянен адрес: 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670F78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70F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bg-BG"/>
                    </w:rPr>
                    <w:t>                                            (населено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настоящ адрес: 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 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670F78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70F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bg-BG"/>
                    </w:rPr>
                    <w:t>(попълва се, когато не съвпада с постоянния – 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телефон: 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електронен адрес 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чрез ........................................................................................................................................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E64F66" w:rsidRDefault="00670F78" w:rsidP="00E64F6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64F6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bg-BG"/>
                    </w:rPr>
                    <w:t>(име, презиме, фамилия на упълномощено лице/законен представител)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ЕГН/ЛН/ЛНЧ/служебен номер: 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постоянен адрес: 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настоящ адрес: 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006EF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006EF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bg-BG"/>
                    </w:rPr>
                    <w:t>(попълва се, когато не съвпада с постоянния – 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телефон: 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електронен адрес 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006EF0" w:rsidRDefault="00006EF0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ЖЕЛАЯ ДА МИ БЪДЕ ПРЕДОСТАВЕНА</w:t>
                  </w:r>
                </w:p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ЛИЧНА ПОМОЩ, КАТО: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bg-BG"/>
                    </w:rPr>
                    <w:t xml:space="preserve">I. 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Избирам за асистент следното лице: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          (име, презиме, фамилия на лицето, което ще предоставя лична помощ)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ЕГН/ЛН/ЛНЧ/служебен номер: 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постоянен адрес: 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B012D9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012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bg-BG"/>
                    </w:rPr>
                    <w:t>(населено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настоящ адрес: 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B012D9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012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bg-BG"/>
                    </w:rPr>
                    <w:t>(попълва се, когато не съвпада с постоянния – 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телефон: 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електронен адрес 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II. 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Даване на съгласие: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Безусловно давам своето съгласие: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 ………….................................................................................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 (цифром и словом) 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лв. от месечната помощ по </w:t>
                  </w:r>
                  <w:hyperlink r:id="rId7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Закона за семейни помощи за деца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(в размер до 380 лв.)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да се превеждат от Агенцията за социално подпомагане по бюджета на общината след започване на изпълнението по сключения трудов договор с асистента.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(Конкретният размер на средствата от месечната помощ за отглеждане на дете с трайно увреждане, предоставена по </w:t>
                  </w:r>
                  <w:hyperlink r:id="rId8" w:history="1">
                    <w:r w:rsidRPr="002C241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Закона за семейни помощи за деца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, за заплащане на положения труд по механизма лична помощ се определя, като часовата ставка по </w:t>
                  </w:r>
                  <w:hyperlink r:id="rId9" w:history="1">
                    <w:r w:rsidRPr="002C241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eastAsia="bg-BG"/>
                      </w:rPr>
                      <w:t>чл. 31 от Закона за личната помощ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 се умножи по определените в направлението брой часове.)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9A512C" w:rsidP="0075548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="00670F78"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Подпис: 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75548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 и фамилия на родителя/осиновителя)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 Пълният размер на добавката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за чужда помощ по </w:t>
                  </w:r>
                  <w:hyperlink r:id="rId10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Кодекса за социално осигуряване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(КСО), която ми е отпусната от Националния осигурителен институт (НОИ), да се превежда от НОИ в пълен размер на Агенцията за социално подпомагане след започване на изпълнението по сключения трудов договор с асистента. Въз основа на съгласието Агенцията за социално подпомагане да превежда съответните средства по бюджета на общината.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670F7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Подпис: 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755480" w:rsidP="0075548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 и фамилия на заявителя/упълномощеното лице/</w:t>
                  </w:r>
                  <w:r w:rsidR="00670F78"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законния представител)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_________________________________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</w:t>
                  </w:r>
                  <w:hyperlink r:id="rId11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КСО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 месечна помощ по </w:t>
                  </w:r>
                  <w:hyperlink r:id="rId12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ЗСПД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, за заплащане на положения труд от асистента.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 xml:space="preserve">2 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Попълва се само в случаите, когато ползвател на лична помощ е човек с увреждане, за когото се получават месечни помощи по </w:t>
                  </w:r>
                  <w:hyperlink r:id="rId13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ЗСПД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Попълва се само в случаите, когато ползвателят на лична помощ получава добавка за чужда помощ по </w:t>
                  </w:r>
                  <w:hyperlink r:id="rId14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КСО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__________________________________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III. Декларирам, че: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 Посочените обстоятелства отговарят на фактическата обстановка.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 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 Получавам добавка за чужда помощ по </w:t>
                  </w:r>
                  <w:hyperlink r:id="rId15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Кодекса за социално осигуряване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□ Да/□ Не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4. Ползвателят на личната помощ е човек с увреждане, за когото се получават месечни помощи по </w:t>
                  </w:r>
                  <w:hyperlink r:id="rId16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Закона за семейни помощи за деца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(ЗСПД).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□ Да/□ Не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5. Няма да получавам друга подкрепа за задоволяване на същите потребности за периода, за който кандидатствам.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6. Към момента: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□ 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ползвам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/□ 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не ползвам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сходни социални услуги по други дейности или друга подкрепа за задоволяване на същите потребности по прoграма/проект/схема, произлизаща от националния бюджет, бюджета на Общността или друга донорска програма.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Уточнете ............................................................................................................................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(вписват се данни за срока, вида, източника на финансиране и времетраенето на услугата/ подкрепата, която се ползва, когато е приложимо)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IV. Известно ми е, че: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1. От първо число на месеца, в който започне изпълнението на трудовия договор с асистента, сумата за добавката за чужда помощ по </w:t>
                  </w:r>
                  <w:hyperlink r:id="rId17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КСО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няма да бъде изплащана от НОИ към личната ми пенсия, а ще бъде превеждана директно на Агенцията за социално подпомагане.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2. От първо число на месеца посоченият размер по раздел II, т. 2 от месечната помощ по </w:t>
                  </w:r>
                  <w:hyperlink r:id="rId18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ЗСПД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няма да ми бъде изплащан от Агенцията за социално подпомагане.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3. При промяна на всяко декларирано обстоятелство в настоящото заявление-декларация съм длъжен да уведомя доставчика на лична помощ в 7-дневен срок от настъпването на промяната.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4. Доставчикът на лична помощ съгласно </w:t>
                  </w:r>
                  <w:hyperlink r:id="rId19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18, ал. 1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 </w:t>
                  </w:r>
                  <w:hyperlink r:id="rId20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2 от Закона за личната помощ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може да ми предложи асистент, ако не съм посочил такъв.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9A512C">
                  <w:pPr>
                    <w:tabs>
                      <w:tab w:val="left" w:pos="974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5. Доставчикът на лична помощ съгласно </w:t>
                  </w:r>
                  <w:hyperlink r:id="rId21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18, ал. 1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 </w:t>
                  </w:r>
                  <w:hyperlink r:id="rId22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2 от Закона за личната помощ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може да ми поиска представянето на информация, в случай че същата не може да бъде установена/ получена по служебен път.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6. За декларирани неверни данни нося наказателна отговорност по </w:t>
                  </w:r>
                  <w:hyperlink r:id="rId23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313 от Наказателния кодекс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V. Прилагам следните документи: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 Документ за самоличност (за справка).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9A512C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 Направление за ползване на механизма лична помощ с определен брой часове месечно, издадено от дирекция „Социално подпомагане“ ......................................................................</w:t>
                  </w:r>
                  <w:r w:rsidR="009A5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9A512C" w:rsidRDefault="00755480" w:rsidP="009A512C">
                  <w:pPr>
                    <w:tabs>
                      <w:tab w:val="left" w:pos="974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3.</w:t>
                  </w:r>
                  <w:r w:rsidR="009A5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Други документи</w:t>
                  </w:r>
                  <w:r w:rsidR="00670F78" w:rsidRPr="009A512C">
                    <w:rPr>
                      <w:rFonts w:ascii="Times New Roman" w:hAnsi="Times New Roman" w:cs="Times New Roman"/>
                    </w:rPr>
                    <w:t>......................................................................................</w:t>
                  </w:r>
                  <w:r w:rsidR="009A512C">
                    <w:rPr>
                      <w:rFonts w:ascii="Times New Roman" w:hAnsi="Times New Roman" w:cs="Times New Roman"/>
                    </w:rPr>
                    <w:t>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9A512C" w:rsidRDefault="009A512C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………………………………………………………………………………………………………………….</w:t>
                  </w:r>
                </w:p>
                <w:p w:rsidR="00670F78" w:rsidRPr="002C2410" w:rsidRDefault="009A512C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     </w:t>
                  </w:r>
                  <w:r w:rsidR="00670F78"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 и фамилия на заявителя/упълномощеното лице/законния представител)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9A512C" w:rsidRDefault="009A512C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Дата:                                                                           Подпис: 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670F78" w:rsidRPr="002C2410" w:rsidRDefault="00670F78" w:rsidP="009A512C">
                  <w:pPr>
                    <w:tabs>
                      <w:tab w:val="left" w:pos="9031"/>
                      <w:tab w:val="left" w:pos="10165"/>
                    </w:tabs>
                    <w:spacing w:after="0"/>
                    <w:ind w:right="8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Заявлението-декларация е прието и проверено от: ...................................................................</w:t>
                  </w:r>
                  <w:r w:rsidR="009A5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(име, фамилия, длъжност)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9A512C" w:rsidRDefault="009A512C" w:rsidP="009A512C">
                  <w:pPr>
                    <w:tabs>
                      <w:tab w:val="left" w:pos="931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70F78" w:rsidRPr="002C2410" w:rsidRDefault="00670F78" w:rsidP="009A512C">
                  <w:pPr>
                    <w:tabs>
                      <w:tab w:val="left" w:pos="931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Дата:                                           </w:t>
                  </w:r>
                  <w:r w:rsidR="009A5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                              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Подпис: .......................................................</w:t>
                  </w:r>
                </w:p>
              </w:tc>
            </w:tr>
          </w:tbl>
          <w:p w:rsidR="00670F78" w:rsidRPr="002C2410" w:rsidRDefault="00670F78" w:rsidP="0015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lastRenderedPageBreak/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FF6871" w:rsidRPr="00670F78" w:rsidRDefault="00FF6871" w:rsidP="00670F78">
      <w:pPr>
        <w:rPr>
          <w:lang w:val="en-US"/>
        </w:rPr>
      </w:pPr>
      <w:bookmarkStart w:id="2" w:name="to_paragraph_id41098744"/>
      <w:bookmarkEnd w:id="2"/>
    </w:p>
    <w:sectPr w:rsidR="00FF6871" w:rsidRPr="00670F78" w:rsidSect="00755480"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05" w:rsidRDefault="00177605" w:rsidP="00755480">
      <w:pPr>
        <w:spacing w:after="0" w:line="240" w:lineRule="auto"/>
      </w:pPr>
      <w:r>
        <w:separator/>
      </w:r>
    </w:p>
  </w:endnote>
  <w:endnote w:type="continuationSeparator" w:id="1">
    <w:p w:rsidR="00177605" w:rsidRDefault="00177605" w:rsidP="0075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05" w:rsidRDefault="00177605" w:rsidP="00755480">
      <w:pPr>
        <w:spacing w:after="0" w:line="240" w:lineRule="auto"/>
      </w:pPr>
      <w:r>
        <w:separator/>
      </w:r>
    </w:p>
  </w:footnote>
  <w:footnote w:type="continuationSeparator" w:id="1">
    <w:p w:rsidR="00177605" w:rsidRDefault="00177605" w:rsidP="0075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F25"/>
    <w:rsid w:val="00006EF0"/>
    <w:rsid w:val="00106C3B"/>
    <w:rsid w:val="00177605"/>
    <w:rsid w:val="00337AB3"/>
    <w:rsid w:val="004F4CE9"/>
    <w:rsid w:val="005642CC"/>
    <w:rsid w:val="006242D0"/>
    <w:rsid w:val="00670F78"/>
    <w:rsid w:val="0068534F"/>
    <w:rsid w:val="00755480"/>
    <w:rsid w:val="009A512C"/>
    <w:rsid w:val="009C59DC"/>
    <w:rsid w:val="009F7478"/>
    <w:rsid w:val="00B012D9"/>
    <w:rsid w:val="00B44F25"/>
    <w:rsid w:val="00BD09FB"/>
    <w:rsid w:val="00E64F66"/>
    <w:rsid w:val="00ED7141"/>
    <w:rsid w:val="00FE0146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80"/>
  </w:style>
  <w:style w:type="paragraph" w:styleId="Footer">
    <w:name w:val="footer"/>
    <w:basedOn w:val="Normal"/>
    <w:link w:val="FooterChar"/>
    <w:uiPriority w:val="99"/>
    <w:unhideWhenUsed/>
    <w:rsid w:val="0075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5480"/>
  </w:style>
  <w:style w:type="paragraph" w:styleId="a5">
    <w:name w:val="footer"/>
    <w:basedOn w:val="a"/>
    <w:link w:val="a6"/>
    <w:uiPriority w:val="99"/>
    <w:unhideWhenUsed/>
    <w:rsid w:val="0075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162&amp;ToPar=Art8&#1076;_Al5_Pt2&amp;Type=201/" TargetMode="External"/><Relationship Id="rId13" Type="http://schemas.openxmlformats.org/officeDocument/2006/relationships/hyperlink" Target="apis://Base=NARH&amp;DocCode=40162&amp;ToPar=Art8&#1076;_Al5_Pt2&amp;Type=201/" TargetMode="External"/><Relationship Id="rId18" Type="http://schemas.openxmlformats.org/officeDocument/2006/relationships/hyperlink" Target="apis://Base=NARH&amp;DocCode=40162&amp;ToPar=Art8&#1076;_Al5_Pt2&amp;Type=201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apis://Base=NARH&amp;DocCode=42568&amp;ToPar=Art18_Al1&amp;Type=201/" TargetMode="External"/><Relationship Id="rId7" Type="http://schemas.openxmlformats.org/officeDocument/2006/relationships/hyperlink" Target="apis://Base=NARH&amp;DocCode=40162&amp;ToPar=Art8&#1076;_Al5_Pt2&amp;Type=201/" TargetMode="External"/><Relationship Id="rId12" Type="http://schemas.openxmlformats.org/officeDocument/2006/relationships/hyperlink" Target="apis://Base=NARH&amp;DocCode=40162&amp;ToPar=Art8&#1076;_Al5_Pt2&amp;Type=201/" TargetMode="External"/><Relationship Id="rId17" Type="http://schemas.openxmlformats.org/officeDocument/2006/relationships/hyperlink" Target="apis://Base=NARH&amp;DocCode=2016&amp;ToPar=Art103&amp;Type=20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40162&amp;ToPar=Art8&#1076;_Al5_Pt2&amp;Type=201/" TargetMode="External"/><Relationship Id="rId20" Type="http://schemas.openxmlformats.org/officeDocument/2006/relationships/hyperlink" Target="apis://Base=NARH&amp;DocCode=42568&amp;ToPar=Art18_Al2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84414&amp;ToPar=Art2_Al2&amp;Type=201" TargetMode="External"/><Relationship Id="rId11" Type="http://schemas.openxmlformats.org/officeDocument/2006/relationships/hyperlink" Target="apis://Base=NARH&amp;DocCode=2016&amp;ToPar=Art103&amp;Type=201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apis://Base=NARH&amp;DocCode=2016&amp;ToPar=Art103&amp;Type=201/" TargetMode="External"/><Relationship Id="rId23" Type="http://schemas.openxmlformats.org/officeDocument/2006/relationships/hyperlink" Target="apis://Base=NARH&amp;DocCode=2003&amp;ToPar=Art313&amp;Type=201/" TargetMode="External"/><Relationship Id="rId10" Type="http://schemas.openxmlformats.org/officeDocument/2006/relationships/hyperlink" Target="apis://Base=NARH&amp;DocCode=2016&amp;ToPar=Art103&amp;Type=201/" TargetMode="External"/><Relationship Id="rId19" Type="http://schemas.openxmlformats.org/officeDocument/2006/relationships/hyperlink" Target="apis://Base=NARH&amp;DocCode=42568&amp;ToPar=Art18_Al1&amp;Type=201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68&amp;ToPar=Art31&amp;Type=201/" TargetMode="External"/><Relationship Id="rId14" Type="http://schemas.openxmlformats.org/officeDocument/2006/relationships/hyperlink" Target="apis://Base=NARH&amp;DocCode=2016&amp;ToPar=Art103&amp;Type=201/" TargetMode="External"/><Relationship Id="rId22" Type="http://schemas.openxmlformats.org/officeDocument/2006/relationships/hyperlink" Target="apis://Base=NARH&amp;DocCode=42568&amp;ToPar=Art18_Al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Socialni</cp:lastModifiedBy>
  <cp:revision>3</cp:revision>
  <dcterms:created xsi:type="dcterms:W3CDTF">2019-07-24T07:09:00Z</dcterms:created>
  <dcterms:modified xsi:type="dcterms:W3CDTF">2019-07-29T06:40:00Z</dcterms:modified>
</cp:coreProperties>
</file>