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D" w:rsidRPr="009339AD" w:rsidRDefault="000D7026" w:rsidP="009339A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Имунизации срещу COVID-19 на територията н</w:t>
      </w:r>
      <w:r w:rsidR="00224426"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 област Сливен за периода от 26</w:t>
      </w:r>
      <w:r w:rsidR="008F2366"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.04.</w:t>
      </w:r>
      <w:r w:rsidR="008D739D"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2021г.</w:t>
      </w:r>
      <w:r w:rsidR="000F6874"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до 09.05</w:t>
      </w:r>
      <w:r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</w:t>
      </w:r>
      <w:r w:rsidR="00224426"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</w:t>
      </w:r>
    </w:p>
    <w:p w:rsidR="000D7026" w:rsidRPr="009339AD" w:rsidRDefault="00224426" w:rsidP="009339A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339A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„Зелени коридори“ в периода от 30.04.2021г. до 09.05.2021г.</w:t>
      </w:r>
    </w:p>
    <w:p w:rsidR="000D7026" w:rsidRPr="009339AD" w:rsidRDefault="000D7026" w:rsidP="009339A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D7026" w:rsidRDefault="000D7026" w:rsidP="000D7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383470D0" wp14:editId="4ED89F26">
            <wp:extent cx="2457450" cy="1800225"/>
            <wp:effectExtent l="0" t="0" r="0" b="9525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841" w:rsidRPr="000D7026" w:rsidRDefault="002F1841" w:rsidP="000D7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</w:p>
    <w:p w:rsidR="000D7026" w:rsidRPr="002F1841" w:rsidRDefault="000D7026" w:rsidP="008F23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Желаещите имунизация</w:t>
      </w:r>
      <w:r w:rsid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COVID-19  могат да обявят желанието си при личните лекари, които от своя страна заявяват необходимите количества за седмицата към РЗИ-Сливен. При доставка на ваксини, всеки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 получава ваксина, която да приложи в рамките на същата седмица, като </w:t>
      </w:r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на видно място в практиката си ред и часови график за извършване на ваксинации срещу COVID-19 на пациентите от своята пациентска листа. С предимство са лицата от фаза IV на Националния </w:t>
      </w:r>
      <w:proofErr w:type="spellStart"/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ваксинационен</w:t>
      </w:r>
      <w:proofErr w:type="spellEnd"/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план: Възрастни хора на и над 65-годишна възраст и лица с придружаващи хронични заболявания.</w:t>
      </w:r>
    </w:p>
    <w:p w:rsidR="000D7026" w:rsidRPr="002F1841" w:rsidRDefault="000D7026" w:rsidP="008F23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разкритите временни специализирани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пунктове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област Сливен, по график, продължават да се ваксинират изявилите желание,  необхванати лица от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I-ва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II-ра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III-та фаза, определени в Националния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ваксинационен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план: медицински персонал на лечебни заведения за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извънболнична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болнична помощ, медицински специалисти по здравни грижи, лекари по </w:t>
      </w:r>
      <w:proofErr w:type="spellStart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дентална</w:t>
      </w:r>
      <w:proofErr w:type="spellEnd"/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медицина, фармацевти, помощник-фармацевти и друг помощен персонал; потребители и персонал на социални институции, педагогически специалисти, служители, участващи в поддържане на функционирането на основни за обществения живот </w:t>
      </w:r>
      <w:r w:rsidRPr="00712B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и се поставя втора доза на имунизираните вече в тези кабинети лица.</w:t>
      </w:r>
    </w:p>
    <w:p w:rsidR="00292AE3" w:rsidRDefault="000F6874" w:rsidP="008214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от 30.04.2021г. до 09.05.2021г. са организирани „</w:t>
      </w:r>
      <w:r w:rsidR="007F6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зелени коридори“  за поставяне на ваксини срещу </w:t>
      </w:r>
      <w:r w:rsidR="00292A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292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следните временни </w:t>
      </w:r>
      <w:proofErr w:type="spellStart"/>
      <w:r w:rsidR="00292AE3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</w:t>
      </w:r>
      <w:proofErr w:type="spellEnd"/>
      <w:r w:rsidR="00292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пунктове и с работно време, както следва:</w:t>
      </w: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Петък- 30 април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proofErr w:type="spellStart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Селимински</w:t>
            </w:r>
            <w:proofErr w:type="spellEnd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Христо Ботев“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10.00 до 15.00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8214AB" w:rsidRDefault="008214AB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Събота- 1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proofErr w:type="spellStart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Селимински</w:t>
            </w:r>
            <w:proofErr w:type="spellEnd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Христо Ботев“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10.00 до 15.00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4B93" w:rsidRDefault="002B4B9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Неделя- 2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rPr>
          <w:rFonts w:ascii="Times New Roman" w:hAnsi="Times New Roman" w:cs="Times New Roman"/>
          <w:sz w:val="24"/>
          <w:szCs w:val="24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Понеделник- 3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Вторник - 4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Сряда - 5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rPr>
          <w:rFonts w:ascii="Times New Roman" w:hAnsi="Times New Roman" w:cs="Times New Roman"/>
          <w:sz w:val="24"/>
          <w:szCs w:val="24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Четвъртък  - 6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rPr>
          <w:rFonts w:ascii="Times New Roman" w:hAnsi="Times New Roman" w:cs="Times New Roman"/>
          <w:sz w:val="24"/>
          <w:szCs w:val="24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Петък - 7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Петко Енев“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09.30 до 12.00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Събота- 8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</w:t>
            </w:r>
            <w:proofErr w:type="spellStart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Селимински</w:t>
            </w:r>
            <w:proofErr w:type="spellEnd"/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Христо Ботев“ №1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10.00 до 15.00 ч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8214AB" w:rsidRDefault="00292AE3" w:rsidP="00292A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AE3" w:rsidRPr="008214AB" w:rsidRDefault="00292AE3" w:rsidP="00292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AB">
        <w:rPr>
          <w:rFonts w:ascii="Times New Roman" w:hAnsi="Times New Roman" w:cs="Times New Roman"/>
          <w:b/>
          <w:sz w:val="24"/>
          <w:szCs w:val="24"/>
          <w:u w:val="single"/>
        </w:rPr>
        <w:t>Неделя- 9 май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92AE3" w:rsidRPr="008214AB" w:rsidTr="008214AB">
        <w:tc>
          <w:tcPr>
            <w:tcW w:w="3114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92AE3" w:rsidRPr="008214AB" w:rsidRDefault="008214AB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r w:rsidR="00292AE3" w:rsidRPr="008214AB">
              <w:rPr>
                <w:rFonts w:ascii="Times New Roman" w:hAnsi="Times New Roman" w:cs="Times New Roman"/>
                <w:sz w:val="24"/>
                <w:szCs w:val="24"/>
              </w:rPr>
              <w:t>Д. Пехливанов“ №5</w:t>
            </w:r>
          </w:p>
        </w:tc>
        <w:tc>
          <w:tcPr>
            <w:tcW w:w="2239" w:type="dxa"/>
          </w:tcPr>
          <w:p w:rsidR="00292AE3" w:rsidRPr="008214AB" w:rsidRDefault="00292AE3" w:rsidP="0003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от 16.00 до 17.00 ч</w:t>
            </w:r>
          </w:p>
        </w:tc>
      </w:tr>
    </w:tbl>
    <w:p w:rsidR="00292AE3" w:rsidRPr="00292AE3" w:rsidRDefault="00292AE3" w:rsidP="00821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B1C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8D4B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ОПЛ/медицинско лице във временен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3F37C1" w:rsidRDefault="00224426" w:rsidP="008D3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8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841" w:rsidRDefault="000D70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606C" w:rsidRPr="002F1841" w:rsidRDefault="005B7CD2" w:rsidP="008F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06C" w:rsidRPr="002F1841" w:rsidSect="008214AB">
      <w:pgSz w:w="11906" w:h="16838"/>
      <w:pgMar w:top="426" w:right="1274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D2" w:rsidRDefault="005B7CD2" w:rsidP="008214AB">
      <w:pPr>
        <w:spacing w:after="0" w:line="240" w:lineRule="auto"/>
      </w:pPr>
      <w:r>
        <w:separator/>
      </w:r>
    </w:p>
  </w:endnote>
  <w:endnote w:type="continuationSeparator" w:id="0">
    <w:p w:rsidR="005B7CD2" w:rsidRDefault="005B7CD2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D2" w:rsidRDefault="005B7CD2" w:rsidP="008214AB">
      <w:pPr>
        <w:spacing w:after="0" w:line="240" w:lineRule="auto"/>
      </w:pPr>
      <w:r>
        <w:separator/>
      </w:r>
    </w:p>
  </w:footnote>
  <w:footnote w:type="continuationSeparator" w:id="0">
    <w:p w:rsidR="005B7CD2" w:rsidRDefault="005B7CD2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26"/>
    <w:rsid w:val="00027A1F"/>
    <w:rsid w:val="000D7026"/>
    <w:rsid w:val="000F6874"/>
    <w:rsid w:val="00224426"/>
    <w:rsid w:val="00244A36"/>
    <w:rsid w:val="00257C81"/>
    <w:rsid w:val="00292AE3"/>
    <w:rsid w:val="002B4B93"/>
    <w:rsid w:val="002F1841"/>
    <w:rsid w:val="002F5994"/>
    <w:rsid w:val="00315329"/>
    <w:rsid w:val="003F37C1"/>
    <w:rsid w:val="00437B19"/>
    <w:rsid w:val="00493E08"/>
    <w:rsid w:val="005B7CD2"/>
    <w:rsid w:val="00646EE9"/>
    <w:rsid w:val="00712B27"/>
    <w:rsid w:val="007F65BF"/>
    <w:rsid w:val="008214AB"/>
    <w:rsid w:val="00843F0D"/>
    <w:rsid w:val="008D3360"/>
    <w:rsid w:val="008D4B1C"/>
    <w:rsid w:val="008D739D"/>
    <w:rsid w:val="008F2366"/>
    <w:rsid w:val="009339AD"/>
    <w:rsid w:val="00A04A5C"/>
    <w:rsid w:val="00AB4A3B"/>
    <w:rsid w:val="00BD4714"/>
    <w:rsid w:val="00E565B9"/>
    <w:rsid w:val="00EC210D"/>
    <w:rsid w:val="00EE1673"/>
    <w:rsid w:val="00F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a.bg/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27</cp:revision>
  <cp:lastPrinted>2021-04-20T09:48:00Z</cp:lastPrinted>
  <dcterms:created xsi:type="dcterms:W3CDTF">2021-04-12T08:36:00Z</dcterms:created>
  <dcterms:modified xsi:type="dcterms:W3CDTF">2021-04-26T10:07:00Z</dcterms:modified>
</cp:coreProperties>
</file>