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E476" w14:textId="77777777" w:rsidR="000A3DA3" w:rsidRPr="00AD6833" w:rsidRDefault="000A3DA3" w:rsidP="000A3DA3">
      <w:pPr>
        <w:rPr>
          <w:rFonts w:ascii="Calibri" w:hAnsi="Calibri"/>
        </w:rPr>
      </w:pPr>
    </w:p>
    <w:p w14:paraId="774940AE" w14:textId="77777777" w:rsidR="000A3DA3" w:rsidRPr="00A02BBE" w:rsidRDefault="000A3DA3" w:rsidP="000A3DA3">
      <w:pPr>
        <w:rPr>
          <w:rFonts w:ascii="Calibri" w:hAnsi="Calibri"/>
          <w:lang w:val="en-US"/>
        </w:rPr>
      </w:pPr>
    </w:p>
    <w:p w14:paraId="50434DCC" w14:textId="77777777" w:rsidR="000A3DA3" w:rsidRDefault="000A3DA3" w:rsidP="000A3DA3">
      <w:pPr>
        <w:jc w:val="both"/>
        <w:outlineLvl w:val="7"/>
        <w:rPr>
          <w:rFonts w:ascii="Times New Roman" w:eastAsia="Times New Roman" w:hAnsi="Times New Roman"/>
          <w:lang w:val="bg-BG"/>
        </w:rPr>
      </w:pPr>
    </w:p>
    <w:p w14:paraId="410C5BF5" w14:textId="77777777" w:rsidR="000A3DA3" w:rsidRPr="00A45FD5" w:rsidRDefault="000A3DA3" w:rsidP="000A3DA3">
      <w:pPr>
        <w:spacing w:after="160" w:line="259" w:lineRule="auto"/>
        <w:jc w:val="center"/>
        <w:rPr>
          <w:rFonts w:ascii="Times New Roman" w:eastAsiaTheme="minorEastAsia" w:hAnsi="Times New Roman"/>
          <w:b/>
          <w:szCs w:val="22"/>
          <w:lang w:val="bg-BG"/>
        </w:rPr>
      </w:pPr>
      <w:r>
        <w:rPr>
          <w:rFonts w:ascii="Times New Roman" w:eastAsiaTheme="minorEastAsia" w:hAnsi="Times New Roman"/>
          <w:b/>
          <w:szCs w:val="22"/>
          <w:lang w:val="bg-BG"/>
        </w:rPr>
        <w:t xml:space="preserve">МИГРАЦИЯ КЪМ 7 СЕПТЕМВРИ 2021 Г. </w:t>
      </w:r>
      <w:r w:rsidRPr="00A45FD5">
        <w:rPr>
          <w:rFonts w:ascii="Times New Roman" w:eastAsiaTheme="minorEastAsia" w:hAnsi="Times New Roman"/>
          <w:b/>
          <w:szCs w:val="22"/>
          <w:lang w:val="bg-BG"/>
        </w:rPr>
        <w:t xml:space="preserve">В ОБЛАСТ </w:t>
      </w:r>
      <w:r>
        <w:rPr>
          <w:rFonts w:ascii="Times New Roman" w:eastAsiaTheme="minorEastAsia" w:hAnsi="Times New Roman"/>
          <w:b/>
          <w:szCs w:val="22"/>
          <w:lang w:val="bg-BG"/>
        </w:rPr>
        <w:t>СЛИВЕН</w:t>
      </w:r>
    </w:p>
    <w:p w14:paraId="12309F79" w14:textId="77777777" w:rsidR="000A3DA3" w:rsidRDefault="000A3DA3" w:rsidP="000A3DA3">
      <w:pPr>
        <w:spacing w:after="160" w:line="259" w:lineRule="auto"/>
        <w:jc w:val="center"/>
        <w:rPr>
          <w:rFonts w:ascii="Times New Roman" w:eastAsiaTheme="minorEastAsia" w:hAnsi="Times New Roman"/>
          <w:b/>
          <w:szCs w:val="22"/>
          <w:lang w:val="bg-BG"/>
        </w:rPr>
      </w:pPr>
      <w:r w:rsidRPr="00A45FD5">
        <w:rPr>
          <w:rFonts w:ascii="Times New Roman" w:eastAsiaTheme="minorEastAsia" w:hAnsi="Times New Roman"/>
          <w:b/>
          <w:szCs w:val="22"/>
          <w:lang w:val="bg-BG"/>
        </w:rPr>
        <w:t>Окончателни данни</w:t>
      </w:r>
    </w:p>
    <w:p w14:paraId="6E6293C9" w14:textId="77777777" w:rsidR="000A3DA3" w:rsidRPr="00CB1A1A" w:rsidRDefault="000A3DA3" w:rsidP="000A3DA3">
      <w:pPr>
        <w:spacing w:after="160" w:line="259" w:lineRule="auto"/>
        <w:rPr>
          <w:rFonts w:ascii="Times New Roman" w:eastAsiaTheme="minorEastAsia" w:hAnsi="Times New Roman"/>
          <w:b/>
          <w:szCs w:val="22"/>
          <w:lang w:val="bg-BG"/>
        </w:rPr>
      </w:pPr>
      <w:r>
        <w:rPr>
          <w:rFonts w:ascii="Times New Roman" w:eastAsiaTheme="minorEastAsia" w:hAnsi="Times New Roman"/>
          <w:b/>
          <w:szCs w:val="22"/>
          <w:lang w:val="bg-BG"/>
        </w:rPr>
        <w:t>Вътрешна миграция на населението през 2011 - 2021 година</w:t>
      </w:r>
    </w:p>
    <w:p w14:paraId="56CC7403" w14:textId="77777777" w:rsidR="000A3DA3" w:rsidRDefault="000A3DA3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  <w:r w:rsidRPr="00EA298E">
        <w:rPr>
          <w:rFonts w:ascii="Times New Roman" w:eastAsiaTheme="minorEastAsia" w:hAnsi="Times New Roman"/>
          <w:szCs w:val="22"/>
          <w:lang w:val="bg-BG"/>
        </w:rPr>
        <w:t>Към 7 септември</w:t>
      </w:r>
      <w:r>
        <w:rPr>
          <w:rFonts w:ascii="Times New Roman" w:eastAsiaTheme="minorEastAsia" w:hAnsi="Times New Roman"/>
          <w:szCs w:val="22"/>
          <w:lang w:val="bg-BG"/>
        </w:rPr>
        <w:t xml:space="preserve"> 2021 г. </w:t>
      </w:r>
      <w:r w:rsidR="00DB1EB4">
        <w:rPr>
          <w:rFonts w:ascii="Times New Roman" w:eastAsiaTheme="minorEastAsia" w:hAnsi="Times New Roman"/>
          <w:szCs w:val="22"/>
          <w:lang w:val="bg-BG"/>
        </w:rPr>
        <w:t>7</w:t>
      </w:r>
      <w:r w:rsidR="00DB1EB4">
        <w:rPr>
          <w:rFonts w:ascii="Times New Roman" w:eastAsiaTheme="minorEastAsia" w:hAnsi="Times New Roman"/>
          <w:szCs w:val="22"/>
          <w:lang w:val="en-US"/>
        </w:rPr>
        <w:t> </w:t>
      </w:r>
      <w:r>
        <w:rPr>
          <w:rFonts w:ascii="Times New Roman" w:eastAsiaTheme="minorEastAsia" w:hAnsi="Times New Roman"/>
          <w:szCs w:val="22"/>
          <w:lang w:val="bg-BG"/>
        </w:rPr>
        <w:t>9</w:t>
      </w:r>
      <w:r w:rsidR="00DB1EB4">
        <w:rPr>
          <w:rFonts w:ascii="Times New Roman" w:eastAsiaTheme="minorEastAsia" w:hAnsi="Times New Roman"/>
          <w:szCs w:val="22"/>
          <w:lang w:val="bg-BG"/>
        </w:rPr>
        <w:t>26</w:t>
      </w:r>
      <w:r>
        <w:rPr>
          <w:rFonts w:ascii="Times New Roman" w:eastAsiaTheme="minorEastAsia" w:hAnsi="Times New Roman"/>
          <w:szCs w:val="22"/>
          <w:lang w:val="bg-BG"/>
        </w:rPr>
        <w:t xml:space="preserve"> лица са декларирали, че са променили населеното място на обичайното си местоживеене през периода 2011 - 2021 година. Жените мигранти са </w:t>
      </w:r>
      <w:r w:rsidR="00DB1EB4">
        <w:rPr>
          <w:rFonts w:ascii="Times New Roman" w:eastAsiaTheme="minorEastAsia" w:hAnsi="Times New Roman"/>
          <w:szCs w:val="22"/>
          <w:lang w:val="bg-BG"/>
        </w:rPr>
        <w:t>4</w:t>
      </w:r>
      <w:r w:rsidR="00DB1EB4">
        <w:rPr>
          <w:rFonts w:ascii="Times New Roman" w:eastAsiaTheme="minorEastAsia" w:hAnsi="Times New Roman"/>
          <w:szCs w:val="22"/>
          <w:lang w:val="en-US"/>
        </w:rPr>
        <w:t> </w:t>
      </w:r>
      <w:r w:rsidR="00DB1EB4">
        <w:rPr>
          <w:rFonts w:ascii="Times New Roman" w:eastAsiaTheme="minorEastAsia" w:hAnsi="Times New Roman"/>
          <w:szCs w:val="22"/>
          <w:lang w:val="bg-BG"/>
        </w:rPr>
        <w:t>298</w:t>
      </w:r>
      <w:r>
        <w:rPr>
          <w:rFonts w:ascii="Times New Roman" w:eastAsiaTheme="minorEastAsia" w:hAnsi="Times New Roman"/>
          <w:szCs w:val="22"/>
          <w:lang w:val="bg-BG"/>
        </w:rPr>
        <w:t>, или 54.</w:t>
      </w:r>
      <w:r w:rsidR="00DB1EB4">
        <w:rPr>
          <w:rFonts w:ascii="Times New Roman" w:eastAsiaTheme="minorEastAsia" w:hAnsi="Times New Roman"/>
          <w:szCs w:val="22"/>
          <w:lang w:val="bg-BG"/>
        </w:rPr>
        <w:t>2</w:t>
      </w:r>
      <w:r>
        <w:rPr>
          <w:rFonts w:ascii="Times New Roman" w:eastAsiaTheme="minorEastAsia" w:hAnsi="Times New Roman"/>
          <w:szCs w:val="22"/>
          <w:lang w:val="bg-BG"/>
        </w:rPr>
        <w:t xml:space="preserve">%, а мъжете - </w:t>
      </w:r>
      <w:r w:rsidR="00DB1EB4">
        <w:rPr>
          <w:rFonts w:ascii="Times New Roman" w:eastAsiaTheme="minorEastAsia" w:hAnsi="Times New Roman"/>
          <w:szCs w:val="22"/>
          <w:lang w:val="bg-BG"/>
        </w:rPr>
        <w:t>3</w:t>
      </w:r>
      <w:r w:rsidR="00DB1EB4">
        <w:rPr>
          <w:rFonts w:ascii="Times New Roman" w:eastAsiaTheme="minorEastAsia" w:hAnsi="Times New Roman"/>
          <w:szCs w:val="22"/>
          <w:lang w:val="en-US"/>
        </w:rPr>
        <w:t> </w:t>
      </w:r>
      <w:r w:rsidR="00DB1EB4">
        <w:rPr>
          <w:rFonts w:ascii="Times New Roman" w:eastAsiaTheme="minorEastAsia" w:hAnsi="Times New Roman"/>
          <w:szCs w:val="22"/>
          <w:lang w:val="bg-BG"/>
        </w:rPr>
        <w:t>628</w:t>
      </w:r>
      <w:r>
        <w:rPr>
          <w:rFonts w:ascii="Times New Roman" w:eastAsiaTheme="minorEastAsia" w:hAnsi="Times New Roman"/>
          <w:szCs w:val="22"/>
          <w:lang w:val="bg-BG"/>
        </w:rPr>
        <w:t>, или 45.</w:t>
      </w:r>
      <w:r w:rsidR="00DB1EB4">
        <w:rPr>
          <w:rFonts w:ascii="Times New Roman" w:eastAsiaTheme="minorEastAsia" w:hAnsi="Times New Roman"/>
          <w:szCs w:val="22"/>
          <w:lang w:val="bg-BG"/>
        </w:rPr>
        <w:t>8</w:t>
      </w:r>
      <w:r>
        <w:rPr>
          <w:rFonts w:ascii="Times New Roman" w:eastAsiaTheme="minorEastAsia" w:hAnsi="Times New Roman"/>
          <w:szCs w:val="22"/>
          <w:lang w:val="bg-BG"/>
        </w:rPr>
        <w:t>% от мигриралите лица.</w:t>
      </w:r>
    </w:p>
    <w:p w14:paraId="7C8B89CD" w14:textId="77777777" w:rsidR="000A3DA3" w:rsidRDefault="000A3DA3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  <w:r>
        <w:rPr>
          <w:rFonts w:ascii="Times New Roman" w:eastAsiaTheme="minorEastAsia" w:hAnsi="Times New Roman"/>
          <w:szCs w:val="22"/>
          <w:lang w:val="bg-BG"/>
        </w:rPr>
        <w:t>С най-висок относителен дял са лицата на възраст 25 - 34 навършени години</w:t>
      </w:r>
      <w:r>
        <w:rPr>
          <w:rStyle w:val="FootnoteReference"/>
          <w:rFonts w:ascii="Times New Roman" w:eastAsiaTheme="minorEastAsia" w:hAnsi="Times New Roman"/>
          <w:szCs w:val="22"/>
          <w:lang w:val="bg-BG"/>
        </w:rPr>
        <w:footnoteReference w:id="1"/>
      </w:r>
      <w:r>
        <w:rPr>
          <w:rFonts w:ascii="Times New Roman" w:eastAsiaTheme="minorEastAsia" w:hAnsi="Times New Roman"/>
          <w:szCs w:val="22"/>
          <w:lang w:val="bg-BG"/>
        </w:rPr>
        <w:t xml:space="preserve"> - 2</w:t>
      </w:r>
      <w:r w:rsidR="00DB1EB4">
        <w:rPr>
          <w:rFonts w:ascii="Times New Roman" w:eastAsiaTheme="minorEastAsia" w:hAnsi="Times New Roman"/>
          <w:szCs w:val="22"/>
          <w:lang w:val="bg-BG"/>
        </w:rPr>
        <w:t>0</w:t>
      </w:r>
      <w:r>
        <w:rPr>
          <w:rFonts w:ascii="Times New Roman" w:eastAsiaTheme="minorEastAsia" w:hAnsi="Times New Roman"/>
          <w:szCs w:val="22"/>
          <w:lang w:val="bg-BG"/>
        </w:rPr>
        <w:t>.</w:t>
      </w:r>
      <w:r w:rsidR="00DB1EB4">
        <w:rPr>
          <w:rFonts w:ascii="Times New Roman" w:eastAsiaTheme="minorEastAsia" w:hAnsi="Times New Roman"/>
          <w:szCs w:val="22"/>
          <w:lang w:val="bg-BG"/>
        </w:rPr>
        <w:t>4</w:t>
      </w:r>
      <w:r>
        <w:rPr>
          <w:rFonts w:ascii="Times New Roman" w:eastAsiaTheme="minorEastAsia" w:hAnsi="Times New Roman"/>
          <w:szCs w:val="22"/>
          <w:lang w:val="bg-BG"/>
        </w:rPr>
        <w:t xml:space="preserve">%, а с най-нисък лицата на възраст 80 и повече навършени години </w:t>
      </w:r>
      <w:r w:rsidR="002A7F9B">
        <w:rPr>
          <w:rFonts w:ascii="Times New Roman" w:eastAsiaTheme="minorEastAsia" w:hAnsi="Times New Roman"/>
          <w:szCs w:val="22"/>
          <w:lang w:val="bg-BG"/>
        </w:rPr>
        <w:t>–</w:t>
      </w:r>
      <w:r>
        <w:rPr>
          <w:rFonts w:ascii="Times New Roman" w:eastAsiaTheme="minorEastAsia" w:hAnsi="Times New Roman"/>
          <w:szCs w:val="22"/>
          <w:lang w:val="bg-BG"/>
        </w:rPr>
        <w:t xml:space="preserve"> </w:t>
      </w:r>
      <w:r w:rsidR="002A7F9B">
        <w:rPr>
          <w:rFonts w:ascii="Times New Roman" w:eastAsiaTheme="minorEastAsia" w:hAnsi="Times New Roman"/>
          <w:szCs w:val="22"/>
          <w:lang w:val="bg-BG"/>
        </w:rPr>
        <w:t>3.2</w:t>
      </w:r>
      <w:r>
        <w:rPr>
          <w:rFonts w:ascii="Times New Roman" w:eastAsiaTheme="minorEastAsia" w:hAnsi="Times New Roman"/>
          <w:szCs w:val="22"/>
          <w:lang w:val="bg-BG"/>
        </w:rPr>
        <w:t>% от мигриралите лица.</w:t>
      </w:r>
    </w:p>
    <w:p w14:paraId="10328133" w14:textId="77777777" w:rsidR="000A3DA3" w:rsidRDefault="000A3DA3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  <w:r>
        <w:rPr>
          <w:rFonts w:ascii="Times New Roman" w:eastAsiaTheme="minorEastAsia" w:hAnsi="Times New Roman"/>
          <w:szCs w:val="22"/>
          <w:lang w:val="bg-BG"/>
        </w:rPr>
        <w:t xml:space="preserve">Сред мигрантите на възраст от </w:t>
      </w:r>
      <w:r w:rsidRPr="00B85CA6">
        <w:rPr>
          <w:rFonts w:ascii="Times New Roman" w:eastAsiaTheme="minorEastAsia" w:hAnsi="Times New Roman"/>
          <w:szCs w:val="22"/>
          <w:lang w:val="ru-RU"/>
        </w:rPr>
        <w:t>4</w:t>
      </w:r>
      <w:r w:rsidR="002A7F9B">
        <w:rPr>
          <w:rFonts w:ascii="Times New Roman" w:eastAsiaTheme="minorEastAsia" w:hAnsi="Times New Roman"/>
          <w:szCs w:val="22"/>
          <w:lang w:val="bg-BG"/>
        </w:rPr>
        <w:t>5</w:t>
      </w:r>
      <w:r>
        <w:rPr>
          <w:rFonts w:ascii="Times New Roman" w:eastAsiaTheme="minorEastAsia" w:hAnsi="Times New Roman"/>
          <w:szCs w:val="22"/>
          <w:lang w:val="bg-BG"/>
        </w:rPr>
        <w:t xml:space="preserve"> до 54 години преобладават мъжете, докато жените са с по-висок относителен дял сред по-младите възрастови групи (до </w:t>
      </w:r>
      <w:r w:rsidRPr="00B85CA6">
        <w:rPr>
          <w:rFonts w:ascii="Times New Roman" w:eastAsiaTheme="minorEastAsia" w:hAnsi="Times New Roman"/>
          <w:szCs w:val="22"/>
          <w:lang w:val="ru-RU"/>
        </w:rPr>
        <w:t>4</w:t>
      </w:r>
      <w:r w:rsidR="002A7F9B">
        <w:rPr>
          <w:rFonts w:ascii="Times New Roman" w:eastAsiaTheme="minorEastAsia" w:hAnsi="Times New Roman"/>
          <w:szCs w:val="22"/>
          <w:lang w:val="bg-BG"/>
        </w:rPr>
        <w:t>4</w:t>
      </w:r>
      <w:r>
        <w:rPr>
          <w:rFonts w:ascii="Times New Roman" w:eastAsiaTheme="minorEastAsia" w:hAnsi="Times New Roman"/>
          <w:szCs w:val="22"/>
          <w:lang w:val="bg-BG"/>
        </w:rPr>
        <w:t xml:space="preserve"> години) и сред лицата на 55 и повече навършени години.</w:t>
      </w:r>
    </w:p>
    <w:p w14:paraId="7C934196" w14:textId="77777777" w:rsidR="000A3DA3" w:rsidRDefault="000A3DA3" w:rsidP="000A3DA3">
      <w:pPr>
        <w:spacing w:after="160" w:line="259" w:lineRule="auto"/>
        <w:jc w:val="center"/>
        <w:rPr>
          <w:rFonts w:ascii="Times New Roman" w:eastAsiaTheme="minorEastAsia" w:hAnsi="Times New Roman"/>
          <w:b/>
          <w:szCs w:val="22"/>
          <w:lang w:val="bg-BG"/>
        </w:rPr>
      </w:pPr>
      <w:r w:rsidRPr="00CB1A1A">
        <w:rPr>
          <w:rFonts w:ascii="Times New Roman" w:eastAsiaTheme="minorEastAsia" w:hAnsi="Times New Roman"/>
          <w:b/>
          <w:szCs w:val="22"/>
          <w:lang w:val="bg-BG"/>
        </w:rPr>
        <w:t>Фиг. 1. Повъзрастова структура на мигриралите лица към 7 септември 2021 година</w:t>
      </w:r>
    </w:p>
    <w:p w14:paraId="3848234F" w14:textId="77777777" w:rsidR="000A3DA3" w:rsidRDefault="0055243F" w:rsidP="000A3DA3">
      <w:pPr>
        <w:spacing w:after="160" w:line="259" w:lineRule="auto"/>
        <w:jc w:val="center"/>
        <w:rPr>
          <w:rFonts w:ascii="Times New Roman" w:eastAsiaTheme="minorEastAsia" w:hAnsi="Times New Roman"/>
          <w:b/>
          <w:szCs w:val="22"/>
          <w:lang w:val="bg-BG"/>
        </w:rPr>
      </w:pPr>
      <w:r>
        <w:rPr>
          <w:noProof/>
          <w:lang w:val="bg-BG"/>
        </w:rPr>
        <w:drawing>
          <wp:inline distT="0" distB="0" distL="0" distR="0" wp14:anchorId="3C954AC9" wp14:editId="4662D4DD">
            <wp:extent cx="6570980" cy="3886200"/>
            <wp:effectExtent l="0" t="0" r="127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27F6571" w14:textId="77777777" w:rsidR="000A3DA3" w:rsidRDefault="000A3DA3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  <w:r>
        <w:rPr>
          <w:rFonts w:ascii="Times New Roman" w:eastAsiaTheme="minorEastAsia" w:hAnsi="Times New Roman"/>
          <w:szCs w:val="22"/>
          <w:lang w:val="bg-BG"/>
        </w:rPr>
        <w:lastRenderedPageBreak/>
        <w:t xml:space="preserve">Към 7 септември 2021 г. </w:t>
      </w:r>
      <w:r w:rsidR="002A7F9B">
        <w:rPr>
          <w:rFonts w:ascii="Times New Roman" w:eastAsiaTheme="minorEastAsia" w:hAnsi="Times New Roman"/>
          <w:szCs w:val="22"/>
          <w:lang w:val="bg-BG"/>
        </w:rPr>
        <w:t>45.8</w:t>
      </w:r>
      <w:r>
        <w:rPr>
          <w:rFonts w:ascii="Times New Roman" w:eastAsiaTheme="minorEastAsia" w:hAnsi="Times New Roman"/>
          <w:szCs w:val="22"/>
          <w:lang w:val="bg-BG"/>
        </w:rPr>
        <w:t xml:space="preserve">% от мигриралите през наблюдавания период лица на 15 и повече навършени години са със средно образование и </w:t>
      </w:r>
      <w:r w:rsidR="002A7F9B">
        <w:rPr>
          <w:rFonts w:ascii="Times New Roman" w:eastAsiaTheme="minorEastAsia" w:hAnsi="Times New Roman"/>
          <w:szCs w:val="22"/>
          <w:lang w:val="bg-BG"/>
        </w:rPr>
        <w:t>29.4</w:t>
      </w:r>
      <w:r>
        <w:rPr>
          <w:rFonts w:ascii="Times New Roman" w:eastAsiaTheme="minorEastAsia" w:hAnsi="Times New Roman"/>
          <w:szCs w:val="22"/>
          <w:lang w:val="bg-BG"/>
        </w:rPr>
        <w:t xml:space="preserve">% - със завършено висше образование. Най-нисък е делът на лицата без образование </w:t>
      </w:r>
      <w:r w:rsidR="002A7F9B">
        <w:rPr>
          <w:rFonts w:ascii="Times New Roman" w:eastAsiaTheme="minorEastAsia" w:hAnsi="Times New Roman"/>
          <w:szCs w:val="22"/>
          <w:lang w:val="bg-BG"/>
        </w:rPr>
        <w:t>–</w:t>
      </w:r>
      <w:r>
        <w:rPr>
          <w:rFonts w:ascii="Times New Roman" w:eastAsiaTheme="minorEastAsia" w:hAnsi="Times New Roman"/>
          <w:szCs w:val="22"/>
          <w:lang w:val="bg-BG"/>
        </w:rPr>
        <w:t xml:space="preserve"> </w:t>
      </w:r>
      <w:r w:rsidR="002A7F9B">
        <w:rPr>
          <w:rFonts w:ascii="Times New Roman" w:eastAsiaTheme="minorEastAsia" w:hAnsi="Times New Roman"/>
          <w:szCs w:val="22"/>
          <w:lang w:val="bg-BG"/>
        </w:rPr>
        <w:t>3.5</w:t>
      </w:r>
      <w:r>
        <w:rPr>
          <w:rFonts w:ascii="Times New Roman" w:eastAsiaTheme="minorEastAsia" w:hAnsi="Times New Roman"/>
          <w:szCs w:val="22"/>
          <w:lang w:val="bg-BG"/>
        </w:rPr>
        <w:t>% от мигриралите през периода.</w:t>
      </w:r>
    </w:p>
    <w:p w14:paraId="2C636E6D" w14:textId="77777777" w:rsidR="002A7F9B" w:rsidRDefault="002A7F9B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</w:p>
    <w:p w14:paraId="7D902549" w14:textId="77777777" w:rsidR="000A3DA3" w:rsidRDefault="000A3DA3" w:rsidP="000A3DA3">
      <w:pPr>
        <w:spacing w:after="160" w:line="259" w:lineRule="auto"/>
        <w:jc w:val="center"/>
        <w:rPr>
          <w:rFonts w:ascii="Times New Roman" w:eastAsiaTheme="minorEastAsia" w:hAnsi="Times New Roman"/>
          <w:b/>
          <w:szCs w:val="22"/>
          <w:lang w:val="bg-BG"/>
        </w:rPr>
      </w:pPr>
      <w:r w:rsidRPr="00CB1A1A">
        <w:rPr>
          <w:rFonts w:ascii="Times New Roman" w:eastAsiaTheme="minorEastAsia" w:hAnsi="Times New Roman"/>
          <w:b/>
          <w:szCs w:val="22"/>
          <w:lang w:val="bg-BG"/>
        </w:rPr>
        <w:t>Ф</w:t>
      </w:r>
      <w:r>
        <w:rPr>
          <w:rFonts w:ascii="Times New Roman" w:eastAsiaTheme="minorEastAsia" w:hAnsi="Times New Roman"/>
          <w:b/>
          <w:szCs w:val="22"/>
          <w:lang w:val="bg-BG"/>
        </w:rPr>
        <w:t>иг. 2</w:t>
      </w:r>
      <w:r w:rsidRPr="00CB1A1A">
        <w:rPr>
          <w:rFonts w:ascii="Times New Roman" w:eastAsiaTheme="minorEastAsia" w:hAnsi="Times New Roman"/>
          <w:b/>
          <w:szCs w:val="22"/>
          <w:lang w:val="bg-BG"/>
        </w:rPr>
        <w:t>.</w:t>
      </w:r>
      <w:r>
        <w:rPr>
          <w:rFonts w:ascii="Times New Roman" w:eastAsiaTheme="minorEastAsia" w:hAnsi="Times New Roman"/>
          <w:b/>
          <w:szCs w:val="22"/>
          <w:lang w:val="bg-BG"/>
        </w:rPr>
        <w:t xml:space="preserve"> Мигрирали лица по пол и образование </w:t>
      </w:r>
      <w:r w:rsidRPr="00CB1A1A">
        <w:rPr>
          <w:rFonts w:ascii="Times New Roman" w:eastAsiaTheme="minorEastAsia" w:hAnsi="Times New Roman"/>
          <w:b/>
          <w:szCs w:val="22"/>
          <w:lang w:val="bg-BG"/>
        </w:rPr>
        <w:t>към 7 септември 2021 година</w:t>
      </w:r>
    </w:p>
    <w:p w14:paraId="1DF34B9F" w14:textId="77777777" w:rsidR="000A3DA3" w:rsidRDefault="0055243F" w:rsidP="000A3DA3">
      <w:pPr>
        <w:spacing w:after="160" w:line="259" w:lineRule="auto"/>
        <w:jc w:val="center"/>
        <w:rPr>
          <w:rFonts w:ascii="Times New Roman" w:eastAsiaTheme="minorEastAsia" w:hAnsi="Times New Roman"/>
          <w:b/>
          <w:szCs w:val="22"/>
          <w:lang w:val="bg-BG"/>
        </w:rPr>
      </w:pPr>
      <w:r>
        <w:rPr>
          <w:noProof/>
          <w:lang w:val="bg-BG"/>
        </w:rPr>
        <w:drawing>
          <wp:inline distT="0" distB="0" distL="0" distR="0" wp14:anchorId="588D05F0" wp14:editId="3529B85B">
            <wp:extent cx="6570980" cy="2798445"/>
            <wp:effectExtent l="0" t="0" r="1270" b="1905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A8CE08" w14:textId="77777777" w:rsidR="000A3DA3" w:rsidRDefault="000A3DA3" w:rsidP="000A3DA3">
      <w:pPr>
        <w:spacing w:after="160" w:line="259" w:lineRule="auto"/>
        <w:jc w:val="center"/>
        <w:rPr>
          <w:rFonts w:ascii="Times New Roman" w:eastAsiaTheme="minorEastAsia" w:hAnsi="Times New Roman"/>
          <w:b/>
          <w:szCs w:val="22"/>
          <w:lang w:val="bg-BG"/>
        </w:rPr>
      </w:pPr>
    </w:p>
    <w:p w14:paraId="7BF4D661" w14:textId="77777777" w:rsidR="000A3DA3" w:rsidRPr="00CB1A1A" w:rsidRDefault="000A3DA3" w:rsidP="000A3DA3">
      <w:pPr>
        <w:spacing w:after="160" w:line="259" w:lineRule="auto"/>
        <w:rPr>
          <w:rFonts w:ascii="Times New Roman" w:eastAsiaTheme="minorEastAsia" w:hAnsi="Times New Roman"/>
          <w:b/>
          <w:szCs w:val="22"/>
          <w:lang w:val="bg-BG"/>
        </w:rPr>
      </w:pPr>
      <w:r>
        <w:rPr>
          <w:rFonts w:ascii="Times New Roman" w:eastAsiaTheme="minorEastAsia" w:hAnsi="Times New Roman"/>
          <w:b/>
          <w:szCs w:val="22"/>
          <w:lang w:val="bg-BG"/>
        </w:rPr>
        <w:t>Направление на вътрешната миграция през 2011 - 2021 година</w:t>
      </w:r>
    </w:p>
    <w:p w14:paraId="7AD14065" w14:textId="77777777" w:rsidR="000A3DA3" w:rsidRDefault="000A3DA3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  <w:r>
        <w:rPr>
          <w:rFonts w:ascii="Times New Roman" w:eastAsiaTheme="minorEastAsia" w:hAnsi="Times New Roman"/>
          <w:szCs w:val="22"/>
          <w:lang w:val="bg-BG"/>
        </w:rPr>
        <w:t>Четири са основните направления, в които се движи населението, променяйки своето местоживеене в рамките на страната: „ от градовете - в градовете“, от градовете - в селата“, „от селата - в градовете“ и „от селата - в селата“. За формирането на тези потоци основно влияние оказват множество социално-икономически фактори, развитието на регионите, както и условията на живот в отделните населени места.</w:t>
      </w:r>
    </w:p>
    <w:p w14:paraId="48A057F4" w14:textId="77777777" w:rsidR="000A3DA3" w:rsidRDefault="000A3DA3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  <w:r>
        <w:rPr>
          <w:rFonts w:ascii="Times New Roman" w:eastAsiaTheme="minorEastAsia" w:hAnsi="Times New Roman"/>
          <w:szCs w:val="22"/>
          <w:lang w:val="bg-BG"/>
        </w:rPr>
        <w:t xml:space="preserve">През периода 2011 - 2021 г. </w:t>
      </w:r>
      <w:r w:rsidR="002A7F9B">
        <w:rPr>
          <w:rFonts w:ascii="Times New Roman" w:eastAsiaTheme="minorEastAsia" w:hAnsi="Times New Roman"/>
          <w:szCs w:val="22"/>
          <w:lang w:val="bg-BG"/>
        </w:rPr>
        <w:t>3</w:t>
      </w:r>
      <w:r w:rsidR="002A7F9B">
        <w:rPr>
          <w:rFonts w:ascii="Times New Roman" w:eastAsiaTheme="minorEastAsia" w:hAnsi="Times New Roman"/>
          <w:szCs w:val="22"/>
          <w:lang w:val="en-US"/>
        </w:rPr>
        <w:t> </w:t>
      </w:r>
      <w:r w:rsidR="002A7F9B">
        <w:rPr>
          <w:rFonts w:ascii="Times New Roman" w:eastAsiaTheme="minorEastAsia" w:hAnsi="Times New Roman"/>
          <w:szCs w:val="22"/>
          <w:lang w:val="bg-BG"/>
        </w:rPr>
        <w:t>201</w:t>
      </w:r>
      <w:r>
        <w:rPr>
          <w:rFonts w:ascii="Times New Roman" w:eastAsiaTheme="minorEastAsia" w:hAnsi="Times New Roman"/>
          <w:szCs w:val="22"/>
          <w:lang w:val="bg-BG"/>
        </w:rPr>
        <w:t xml:space="preserve"> души, или </w:t>
      </w:r>
      <w:r w:rsidR="002A7F9B">
        <w:rPr>
          <w:rFonts w:ascii="Times New Roman" w:eastAsiaTheme="minorEastAsia" w:hAnsi="Times New Roman"/>
          <w:szCs w:val="22"/>
          <w:lang w:val="bg-BG"/>
        </w:rPr>
        <w:t>40.4</w:t>
      </w:r>
      <w:r>
        <w:rPr>
          <w:rFonts w:ascii="Times New Roman" w:eastAsiaTheme="minorEastAsia" w:hAnsi="Times New Roman"/>
          <w:szCs w:val="22"/>
          <w:lang w:val="bg-BG"/>
        </w:rPr>
        <w:t xml:space="preserve">% от всички мигрирали лица, са променили местоживеенето си от един град в друг в рамките на страната. Лицата, преселили се от градовете в селата, са </w:t>
      </w:r>
      <w:r w:rsidR="002A7F9B">
        <w:rPr>
          <w:rFonts w:ascii="Times New Roman" w:eastAsiaTheme="minorEastAsia" w:hAnsi="Times New Roman"/>
          <w:szCs w:val="22"/>
          <w:lang w:val="bg-BG"/>
        </w:rPr>
        <w:t>2</w:t>
      </w:r>
      <w:r w:rsidR="002A7F9B">
        <w:rPr>
          <w:rFonts w:ascii="Times New Roman" w:eastAsiaTheme="minorEastAsia" w:hAnsi="Times New Roman"/>
          <w:szCs w:val="22"/>
          <w:lang w:val="en-US"/>
        </w:rPr>
        <w:t> </w:t>
      </w:r>
      <w:r w:rsidR="002A7F9B">
        <w:rPr>
          <w:rFonts w:ascii="Times New Roman" w:eastAsiaTheme="minorEastAsia" w:hAnsi="Times New Roman"/>
          <w:szCs w:val="22"/>
          <w:lang w:val="bg-BG"/>
        </w:rPr>
        <w:t>244</w:t>
      </w:r>
      <w:r>
        <w:rPr>
          <w:rFonts w:ascii="Times New Roman" w:eastAsiaTheme="minorEastAsia" w:hAnsi="Times New Roman"/>
          <w:szCs w:val="22"/>
          <w:lang w:val="bg-BG"/>
        </w:rPr>
        <w:t xml:space="preserve">, или </w:t>
      </w:r>
      <w:r w:rsidR="002A7F9B">
        <w:rPr>
          <w:rFonts w:ascii="Times New Roman" w:eastAsiaTheme="minorEastAsia" w:hAnsi="Times New Roman"/>
          <w:szCs w:val="22"/>
          <w:lang w:val="bg-BG"/>
        </w:rPr>
        <w:t>28.3</w:t>
      </w:r>
      <w:r>
        <w:rPr>
          <w:rFonts w:ascii="Times New Roman" w:eastAsiaTheme="minorEastAsia" w:hAnsi="Times New Roman"/>
          <w:szCs w:val="22"/>
          <w:lang w:val="bg-BG"/>
        </w:rPr>
        <w:t xml:space="preserve">%, следват мигрантите по направлението от селата към градовете - </w:t>
      </w:r>
      <w:r w:rsidR="002A7F9B">
        <w:rPr>
          <w:rFonts w:ascii="Times New Roman" w:eastAsiaTheme="minorEastAsia" w:hAnsi="Times New Roman"/>
          <w:szCs w:val="22"/>
          <w:lang w:val="bg-BG"/>
        </w:rPr>
        <w:t>1</w:t>
      </w:r>
      <w:r w:rsidR="002A7F9B">
        <w:rPr>
          <w:rFonts w:ascii="Times New Roman" w:eastAsiaTheme="minorEastAsia" w:hAnsi="Times New Roman"/>
          <w:szCs w:val="22"/>
          <w:lang w:val="en-US"/>
        </w:rPr>
        <w:t> </w:t>
      </w:r>
      <w:r w:rsidR="002A7F9B">
        <w:rPr>
          <w:rFonts w:ascii="Times New Roman" w:eastAsiaTheme="minorEastAsia" w:hAnsi="Times New Roman"/>
          <w:szCs w:val="22"/>
          <w:lang w:val="bg-BG"/>
        </w:rPr>
        <w:t>496</w:t>
      </w:r>
      <w:r>
        <w:rPr>
          <w:rFonts w:ascii="Times New Roman" w:eastAsiaTheme="minorEastAsia" w:hAnsi="Times New Roman"/>
          <w:szCs w:val="22"/>
          <w:lang w:val="bg-BG"/>
        </w:rPr>
        <w:t xml:space="preserve">, или </w:t>
      </w:r>
      <w:r w:rsidR="002A7F9B">
        <w:rPr>
          <w:rFonts w:ascii="Times New Roman" w:eastAsiaTheme="minorEastAsia" w:hAnsi="Times New Roman"/>
          <w:szCs w:val="22"/>
          <w:lang w:val="bg-BG"/>
        </w:rPr>
        <w:t>18.9</w:t>
      </w:r>
      <w:r>
        <w:rPr>
          <w:rFonts w:ascii="Times New Roman" w:eastAsiaTheme="minorEastAsia" w:hAnsi="Times New Roman"/>
          <w:szCs w:val="22"/>
          <w:lang w:val="bg-BG"/>
        </w:rPr>
        <w:t xml:space="preserve">%. Най-малък е относителният дял на мигрантите, променили местоживеенето си от едно село в друго - </w:t>
      </w:r>
      <w:r w:rsidR="002A7F9B">
        <w:rPr>
          <w:rFonts w:ascii="Times New Roman" w:eastAsiaTheme="minorEastAsia" w:hAnsi="Times New Roman"/>
          <w:szCs w:val="22"/>
          <w:lang w:val="bg-BG"/>
        </w:rPr>
        <w:t>985</w:t>
      </w:r>
      <w:r>
        <w:rPr>
          <w:rFonts w:ascii="Times New Roman" w:eastAsiaTheme="minorEastAsia" w:hAnsi="Times New Roman"/>
          <w:szCs w:val="22"/>
          <w:lang w:val="bg-BG"/>
        </w:rPr>
        <w:t xml:space="preserve">, или </w:t>
      </w:r>
      <w:r w:rsidR="002A7F9B">
        <w:rPr>
          <w:rFonts w:ascii="Times New Roman" w:eastAsiaTheme="minorEastAsia" w:hAnsi="Times New Roman"/>
          <w:szCs w:val="22"/>
          <w:lang w:val="bg-BG"/>
        </w:rPr>
        <w:t>12.4</w:t>
      </w:r>
      <w:r>
        <w:rPr>
          <w:rFonts w:ascii="Times New Roman" w:eastAsiaTheme="minorEastAsia" w:hAnsi="Times New Roman"/>
          <w:szCs w:val="22"/>
          <w:lang w:val="bg-BG"/>
        </w:rPr>
        <w:t>% от всички мигрирали лица.</w:t>
      </w:r>
    </w:p>
    <w:p w14:paraId="4A5B0FD2" w14:textId="77777777" w:rsidR="002A7F9B" w:rsidRDefault="002A7F9B">
      <w:pPr>
        <w:spacing w:after="160" w:line="259" w:lineRule="auto"/>
        <w:rPr>
          <w:rFonts w:ascii="Times New Roman" w:eastAsiaTheme="minorEastAsia" w:hAnsi="Times New Roman"/>
          <w:szCs w:val="22"/>
          <w:lang w:val="bg-BG"/>
        </w:rPr>
      </w:pPr>
      <w:r>
        <w:rPr>
          <w:rFonts w:ascii="Times New Roman" w:eastAsiaTheme="minorEastAsia" w:hAnsi="Times New Roman"/>
          <w:szCs w:val="22"/>
          <w:lang w:val="bg-BG"/>
        </w:rPr>
        <w:br w:type="page"/>
      </w:r>
    </w:p>
    <w:p w14:paraId="227ABF83" w14:textId="77777777" w:rsidR="000A3DA3" w:rsidRDefault="000A3DA3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</w:p>
    <w:p w14:paraId="5A11BE5C" w14:textId="77777777" w:rsidR="002A7F9B" w:rsidRDefault="002A7F9B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</w:p>
    <w:p w14:paraId="75C0AAFB" w14:textId="77777777" w:rsidR="000A3DA3" w:rsidRDefault="000A3DA3" w:rsidP="000A3DA3">
      <w:pPr>
        <w:spacing w:after="160" w:line="259" w:lineRule="auto"/>
        <w:jc w:val="center"/>
        <w:rPr>
          <w:rFonts w:ascii="Times New Roman" w:eastAsiaTheme="minorEastAsia" w:hAnsi="Times New Roman"/>
          <w:b/>
          <w:szCs w:val="22"/>
          <w:lang w:val="bg-BG"/>
        </w:rPr>
      </w:pPr>
      <w:r>
        <w:rPr>
          <w:rFonts w:ascii="Times New Roman" w:eastAsiaTheme="minorEastAsia" w:hAnsi="Times New Roman"/>
          <w:b/>
          <w:szCs w:val="22"/>
          <w:lang w:val="bg-BG"/>
        </w:rPr>
        <w:t>Фиг. 3 . Направление на вътрешната миграция през периода 2011 - 2021 година</w:t>
      </w:r>
    </w:p>
    <w:p w14:paraId="7B6C5E09" w14:textId="77777777" w:rsidR="000A3DA3" w:rsidRDefault="0055243F" w:rsidP="000A3DA3">
      <w:pPr>
        <w:spacing w:after="160" w:line="259" w:lineRule="auto"/>
        <w:jc w:val="center"/>
        <w:rPr>
          <w:rFonts w:ascii="Times New Roman" w:eastAsiaTheme="minorEastAsia" w:hAnsi="Times New Roman"/>
          <w:b/>
          <w:szCs w:val="22"/>
          <w:lang w:val="bg-BG"/>
        </w:rPr>
      </w:pPr>
      <w:r>
        <w:rPr>
          <w:noProof/>
          <w:lang w:val="bg-BG"/>
        </w:rPr>
        <w:drawing>
          <wp:inline distT="0" distB="0" distL="0" distR="0" wp14:anchorId="1C9251AE" wp14:editId="345432CA">
            <wp:extent cx="6296026" cy="29146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606D0B" w14:textId="77777777" w:rsidR="000A3DA3" w:rsidRDefault="000A3DA3" w:rsidP="000A3DA3">
      <w:pPr>
        <w:spacing w:after="160" w:line="259" w:lineRule="auto"/>
        <w:rPr>
          <w:rFonts w:ascii="Times New Roman" w:eastAsiaTheme="minorEastAsia" w:hAnsi="Times New Roman"/>
          <w:b/>
          <w:szCs w:val="22"/>
          <w:lang w:val="bg-BG"/>
        </w:rPr>
      </w:pPr>
      <w:r>
        <w:rPr>
          <w:rFonts w:ascii="Times New Roman" w:eastAsiaTheme="minorEastAsia" w:hAnsi="Times New Roman"/>
          <w:b/>
          <w:szCs w:val="22"/>
          <w:lang w:val="bg-BG"/>
        </w:rPr>
        <w:t>Вътрешна миграция на населението между областите</w:t>
      </w:r>
    </w:p>
    <w:p w14:paraId="1943F685" w14:textId="77777777" w:rsidR="000A3DA3" w:rsidRDefault="000A3DA3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  <w:r>
        <w:rPr>
          <w:rFonts w:ascii="Times New Roman" w:eastAsiaTheme="minorEastAsia" w:hAnsi="Times New Roman"/>
          <w:szCs w:val="22"/>
          <w:lang w:val="bg-BG"/>
        </w:rPr>
        <w:t xml:space="preserve">През периода 2011 - 2021 г. </w:t>
      </w:r>
      <w:r w:rsidR="002A7F9B">
        <w:rPr>
          <w:rFonts w:ascii="Times New Roman" w:eastAsiaTheme="minorEastAsia" w:hAnsi="Times New Roman"/>
          <w:szCs w:val="22"/>
          <w:lang w:val="bg-BG"/>
        </w:rPr>
        <w:t>3</w:t>
      </w:r>
      <w:r>
        <w:rPr>
          <w:rFonts w:ascii="Times New Roman" w:eastAsiaTheme="minorEastAsia" w:hAnsi="Times New Roman"/>
          <w:szCs w:val="22"/>
          <w:lang w:val="bg-BG"/>
        </w:rPr>
        <w:t> 4</w:t>
      </w:r>
      <w:r w:rsidR="002A7F9B">
        <w:rPr>
          <w:rFonts w:ascii="Times New Roman" w:eastAsiaTheme="minorEastAsia" w:hAnsi="Times New Roman"/>
          <w:szCs w:val="22"/>
          <w:lang w:val="bg-BG"/>
        </w:rPr>
        <w:t>36</w:t>
      </w:r>
      <w:r>
        <w:rPr>
          <w:rFonts w:ascii="Times New Roman" w:eastAsiaTheme="minorEastAsia" w:hAnsi="Times New Roman"/>
          <w:szCs w:val="22"/>
          <w:lang w:val="bg-BG"/>
        </w:rPr>
        <w:t xml:space="preserve"> души, или </w:t>
      </w:r>
      <w:r w:rsidR="002A7F9B">
        <w:rPr>
          <w:rFonts w:ascii="Times New Roman" w:eastAsiaTheme="minorEastAsia" w:hAnsi="Times New Roman"/>
          <w:szCs w:val="22"/>
          <w:lang w:val="bg-BG"/>
        </w:rPr>
        <w:t>43.4</w:t>
      </w:r>
      <w:r>
        <w:rPr>
          <w:rFonts w:ascii="Times New Roman" w:eastAsiaTheme="minorEastAsia" w:hAnsi="Times New Roman"/>
          <w:szCs w:val="22"/>
          <w:lang w:val="bg-BG"/>
        </w:rPr>
        <w:t xml:space="preserve">% от всички мигранти, са се заселили в населено място на същата област, в която са живели, като </w:t>
      </w:r>
      <w:r w:rsidR="002A7F9B">
        <w:rPr>
          <w:rFonts w:ascii="Times New Roman" w:eastAsiaTheme="minorEastAsia" w:hAnsi="Times New Roman"/>
          <w:szCs w:val="22"/>
          <w:lang w:val="bg-BG"/>
        </w:rPr>
        <w:t>42.9</w:t>
      </w:r>
      <w:r>
        <w:rPr>
          <w:rFonts w:ascii="Times New Roman" w:eastAsiaTheme="minorEastAsia" w:hAnsi="Times New Roman"/>
          <w:szCs w:val="22"/>
          <w:lang w:val="bg-BG"/>
        </w:rPr>
        <w:t>% са се заселили в градовете, а останалите (</w:t>
      </w:r>
      <w:r w:rsidR="002A7F9B">
        <w:rPr>
          <w:rFonts w:ascii="Times New Roman" w:eastAsiaTheme="minorEastAsia" w:hAnsi="Times New Roman"/>
          <w:szCs w:val="22"/>
          <w:lang w:val="bg-BG"/>
        </w:rPr>
        <w:t>57.1</w:t>
      </w:r>
      <w:r>
        <w:rPr>
          <w:rFonts w:ascii="Times New Roman" w:eastAsiaTheme="minorEastAsia" w:hAnsi="Times New Roman"/>
          <w:szCs w:val="22"/>
          <w:lang w:val="bg-BG"/>
        </w:rPr>
        <w:t>%) - в селата на областта.</w:t>
      </w:r>
    </w:p>
    <w:p w14:paraId="5F5516A5" w14:textId="77777777" w:rsidR="000A3DA3" w:rsidRDefault="000A3DA3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  <w:r>
        <w:rPr>
          <w:rFonts w:ascii="Times New Roman" w:eastAsiaTheme="minorEastAsia" w:hAnsi="Times New Roman"/>
          <w:szCs w:val="22"/>
          <w:lang w:val="bg-BG"/>
        </w:rPr>
        <w:t xml:space="preserve">Заселилите се в населени места извън областта, в която са живели, са </w:t>
      </w:r>
      <w:r w:rsidR="002A7F9B">
        <w:rPr>
          <w:rFonts w:ascii="Times New Roman" w:eastAsiaTheme="minorEastAsia" w:hAnsi="Times New Roman"/>
          <w:szCs w:val="22"/>
          <w:lang w:val="bg-BG"/>
        </w:rPr>
        <w:t>4</w:t>
      </w:r>
      <w:r w:rsidR="002A7F9B">
        <w:rPr>
          <w:rFonts w:ascii="Times New Roman" w:eastAsiaTheme="minorEastAsia" w:hAnsi="Times New Roman"/>
          <w:szCs w:val="22"/>
          <w:lang w:val="en-US"/>
        </w:rPr>
        <w:t> </w:t>
      </w:r>
      <w:r w:rsidR="002A7F9B">
        <w:rPr>
          <w:rFonts w:ascii="Times New Roman" w:eastAsiaTheme="minorEastAsia" w:hAnsi="Times New Roman"/>
          <w:szCs w:val="22"/>
          <w:lang w:val="bg-BG"/>
        </w:rPr>
        <w:t>490</w:t>
      </w:r>
      <w:r>
        <w:rPr>
          <w:rFonts w:ascii="Times New Roman" w:eastAsiaTheme="minorEastAsia" w:hAnsi="Times New Roman"/>
          <w:szCs w:val="22"/>
          <w:lang w:val="bg-BG"/>
        </w:rPr>
        <w:t xml:space="preserve"> </w:t>
      </w:r>
      <w:r w:rsidR="002A7F9B">
        <w:rPr>
          <w:rFonts w:ascii="Times New Roman" w:eastAsiaTheme="minorEastAsia" w:hAnsi="Times New Roman"/>
          <w:szCs w:val="22"/>
          <w:lang w:val="bg-BG"/>
        </w:rPr>
        <w:t>души</w:t>
      </w:r>
      <w:r>
        <w:rPr>
          <w:rFonts w:ascii="Times New Roman" w:eastAsiaTheme="minorEastAsia" w:hAnsi="Times New Roman"/>
          <w:szCs w:val="22"/>
          <w:lang w:val="bg-BG"/>
        </w:rPr>
        <w:t xml:space="preserve">, или </w:t>
      </w:r>
      <w:r w:rsidR="002A7F9B">
        <w:rPr>
          <w:rFonts w:ascii="Times New Roman" w:eastAsiaTheme="minorEastAsia" w:hAnsi="Times New Roman"/>
          <w:szCs w:val="22"/>
          <w:lang w:val="bg-BG"/>
        </w:rPr>
        <w:t>56.6</w:t>
      </w:r>
      <w:r>
        <w:rPr>
          <w:rFonts w:ascii="Times New Roman" w:eastAsiaTheme="minorEastAsia" w:hAnsi="Times New Roman"/>
          <w:szCs w:val="22"/>
          <w:lang w:val="bg-BG"/>
        </w:rPr>
        <w:t xml:space="preserve">% от мигриралите лица. От тях </w:t>
      </w:r>
      <w:r w:rsidR="002A7F9B">
        <w:rPr>
          <w:rFonts w:ascii="Times New Roman" w:eastAsiaTheme="minorEastAsia" w:hAnsi="Times New Roman"/>
          <w:szCs w:val="22"/>
          <w:lang w:val="bg-BG"/>
        </w:rPr>
        <w:t>71</w:t>
      </w:r>
      <w:r>
        <w:rPr>
          <w:rFonts w:ascii="Times New Roman" w:eastAsiaTheme="minorEastAsia" w:hAnsi="Times New Roman"/>
          <w:szCs w:val="22"/>
          <w:lang w:val="bg-BG"/>
        </w:rPr>
        <w:t xml:space="preserve">.8% са мигрирали към градовете, а </w:t>
      </w:r>
      <w:r w:rsidR="002A7F9B">
        <w:rPr>
          <w:rFonts w:ascii="Times New Roman" w:eastAsiaTheme="minorEastAsia" w:hAnsi="Times New Roman"/>
          <w:szCs w:val="22"/>
          <w:lang w:val="bg-BG"/>
        </w:rPr>
        <w:t>28</w:t>
      </w:r>
      <w:r>
        <w:rPr>
          <w:rFonts w:ascii="Times New Roman" w:eastAsiaTheme="minorEastAsia" w:hAnsi="Times New Roman"/>
          <w:szCs w:val="22"/>
          <w:lang w:val="bg-BG"/>
        </w:rPr>
        <w:t>.2% - към селата на други области.</w:t>
      </w:r>
    </w:p>
    <w:p w14:paraId="5E5298F9" w14:textId="77777777" w:rsidR="000A3DA3" w:rsidRDefault="000A3DA3" w:rsidP="000A3DA3">
      <w:pPr>
        <w:spacing w:after="160" w:line="259" w:lineRule="auto"/>
        <w:rPr>
          <w:rFonts w:ascii="Times New Roman" w:eastAsiaTheme="minorEastAsia" w:hAnsi="Times New Roman"/>
          <w:b/>
          <w:szCs w:val="22"/>
          <w:lang w:val="bg-BG"/>
        </w:rPr>
      </w:pPr>
      <w:r>
        <w:rPr>
          <w:rFonts w:ascii="Times New Roman" w:eastAsiaTheme="minorEastAsia" w:hAnsi="Times New Roman"/>
          <w:b/>
          <w:szCs w:val="22"/>
          <w:lang w:val="bg-BG"/>
        </w:rPr>
        <w:t>Пристигнали/завърнали се от чужбина през периода 1980 - 2021 година</w:t>
      </w:r>
    </w:p>
    <w:p w14:paraId="21C36AEA" w14:textId="77777777" w:rsidR="000A3DA3" w:rsidRDefault="000A3DA3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  <w:r w:rsidRPr="0087661B">
        <w:rPr>
          <w:rFonts w:ascii="Times New Roman" w:eastAsiaTheme="minorEastAsia" w:hAnsi="Times New Roman"/>
          <w:szCs w:val="22"/>
          <w:lang w:val="bg-BG"/>
        </w:rPr>
        <w:t xml:space="preserve">Към </w:t>
      </w:r>
      <w:r>
        <w:rPr>
          <w:rFonts w:ascii="Times New Roman" w:eastAsiaTheme="minorEastAsia" w:hAnsi="Times New Roman"/>
          <w:szCs w:val="22"/>
          <w:lang w:val="bg-BG"/>
        </w:rPr>
        <w:t xml:space="preserve">7 септември 2021 г. </w:t>
      </w:r>
      <w:r w:rsidR="002A7F9B">
        <w:rPr>
          <w:rFonts w:ascii="Times New Roman" w:eastAsiaTheme="minorEastAsia" w:hAnsi="Times New Roman"/>
          <w:szCs w:val="22"/>
          <w:lang w:val="bg-BG"/>
        </w:rPr>
        <w:t>8</w:t>
      </w:r>
      <w:r>
        <w:rPr>
          <w:rFonts w:ascii="Times New Roman" w:eastAsiaTheme="minorEastAsia" w:hAnsi="Times New Roman"/>
          <w:szCs w:val="22"/>
          <w:lang w:val="bg-BG"/>
        </w:rPr>
        <w:t> </w:t>
      </w:r>
      <w:r w:rsidR="002A7F9B">
        <w:rPr>
          <w:rFonts w:ascii="Times New Roman" w:eastAsiaTheme="minorEastAsia" w:hAnsi="Times New Roman"/>
          <w:szCs w:val="22"/>
          <w:lang w:val="bg-BG"/>
        </w:rPr>
        <w:t>294</w:t>
      </w:r>
      <w:r>
        <w:rPr>
          <w:rFonts w:ascii="Times New Roman" w:eastAsiaTheme="minorEastAsia" w:hAnsi="Times New Roman"/>
          <w:szCs w:val="22"/>
          <w:lang w:val="bg-BG"/>
        </w:rPr>
        <w:t xml:space="preserve"> лица</w:t>
      </w:r>
      <w:r w:rsidRPr="00B85CA6">
        <w:rPr>
          <w:rFonts w:ascii="Times New Roman" w:eastAsiaTheme="minorEastAsia" w:hAnsi="Times New Roman"/>
          <w:szCs w:val="22"/>
          <w:lang w:val="ru-RU"/>
        </w:rPr>
        <w:t xml:space="preserve"> </w:t>
      </w:r>
      <w:r>
        <w:rPr>
          <w:rFonts w:ascii="Times New Roman" w:eastAsiaTheme="minorEastAsia" w:hAnsi="Times New Roman"/>
          <w:szCs w:val="22"/>
          <w:lang w:val="bg-BG"/>
        </w:rPr>
        <w:t>са декларирали, че са пребивавали извън област Сливен за повече от една година през периода 1980 - 2021 г. и са се завърнали или са пристигнали в област Сливен през същия период.</w:t>
      </w:r>
    </w:p>
    <w:p w14:paraId="60E96068" w14:textId="77777777" w:rsidR="000A3DA3" w:rsidRDefault="000A3DA3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  <w:r w:rsidRPr="006766D6">
        <w:rPr>
          <w:rFonts w:ascii="Times New Roman" w:eastAsiaTheme="minorEastAsia" w:hAnsi="Times New Roman"/>
          <w:b/>
          <w:szCs w:val="22"/>
          <w:lang w:val="bg-BG"/>
        </w:rPr>
        <w:t>Българските граждани</w:t>
      </w:r>
      <w:r w:rsidRPr="006766D6">
        <w:rPr>
          <w:rFonts w:ascii="Times New Roman" w:eastAsiaTheme="minorEastAsia" w:hAnsi="Times New Roman"/>
          <w:szCs w:val="22"/>
          <w:lang w:val="bg-BG"/>
        </w:rPr>
        <w:t xml:space="preserve">, </w:t>
      </w:r>
      <w:r>
        <w:rPr>
          <w:rFonts w:ascii="Times New Roman" w:eastAsiaTheme="minorEastAsia" w:hAnsi="Times New Roman"/>
          <w:szCs w:val="22"/>
          <w:lang w:val="bg-BG"/>
        </w:rPr>
        <w:t xml:space="preserve">завърнали се в област Сливен през наблюдавания период, са </w:t>
      </w:r>
      <w:r w:rsidR="002A7F9B">
        <w:rPr>
          <w:rFonts w:ascii="Times New Roman" w:eastAsiaTheme="minorEastAsia" w:hAnsi="Times New Roman"/>
          <w:szCs w:val="22"/>
          <w:lang w:val="bg-BG"/>
        </w:rPr>
        <w:t>7</w:t>
      </w:r>
      <w:r>
        <w:rPr>
          <w:rFonts w:ascii="Times New Roman" w:eastAsiaTheme="minorEastAsia" w:hAnsi="Times New Roman"/>
          <w:szCs w:val="22"/>
          <w:lang w:val="bg-BG"/>
        </w:rPr>
        <w:t> </w:t>
      </w:r>
      <w:r w:rsidR="002A7F9B">
        <w:rPr>
          <w:rFonts w:ascii="Times New Roman" w:eastAsiaTheme="minorEastAsia" w:hAnsi="Times New Roman"/>
          <w:szCs w:val="22"/>
          <w:lang w:val="bg-BG"/>
        </w:rPr>
        <w:t>896</w:t>
      </w:r>
      <w:r>
        <w:rPr>
          <w:rFonts w:ascii="Times New Roman" w:eastAsiaTheme="minorEastAsia" w:hAnsi="Times New Roman"/>
          <w:szCs w:val="22"/>
          <w:lang w:val="bg-BG"/>
        </w:rPr>
        <w:t xml:space="preserve">, или </w:t>
      </w:r>
      <w:r w:rsidR="002A7F9B">
        <w:rPr>
          <w:rFonts w:ascii="Times New Roman" w:eastAsiaTheme="minorEastAsia" w:hAnsi="Times New Roman"/>
          <w:szCs w:val="22"/>
          <w:lang w:val="bg-BG"/>
        </w:rPr>
        <w:t>95.2</w:t>
      </w:r>
      <w:r>
        <w:rPr>
          <w:rFonts w:ascii="Times New Roman" w:eastAsiaTheme="minorEastAsia" w:hAnsi="Times New Roman"/>
          <w:szCs w:val="22"/>
          <w:lang w:val="bg-BG"/>
        </w:rPr>
        <w:t xml:space="preserve">% от всички посочили, че са пребивавали в чужбина. Мъжете са </w:t>
      </w:r>
      <w:r w:rsidR="002A7F9B">
        <w:rPr>
          <w:rFonts w:ascii="Times New Roman" w:eastAsiaTheme="minorEastAsia" w:hAnsi="Times New Roman"/>
          <w:szCs w:val="22"/>
          <w:lang w:val="bg-BG"/>
        </w:rPr>
        <w:t>4</w:t>
      </w:r>
      <w:r>
        <w:rPr>
          <w:rFonts w:ascii="Times New Roman" w:eastAsiaTheme="minorEastAsia" w:hAnsi="Times New Roman"/>
          <w:szCs w:val="22"/>
          <w:lang w:val="bg-BG"/>
        </w:rPr>
        <w:t> </w:t>
      </w:r>
      <w:r w:rsidR="002A7F9B">
        <w:rPr>
          <w:rFonts w:ascii="Times New Roman" w:eastAsiaTheme="minorEastAsia" w:hAnsi="Times New Roman"/>
          <w:szCs w:val="22"/>
          <w:lang w:val="bg-BG"/>
        </w:rPr>
        <w:t>099</w:t>
      </w:r>
      <w:r>
        <w:rPr>
          <w:rFonts w:ascii="Times New Roman" w:eastAsiaTheme="minorEastAsia" w:hAnsi="Times New Roman"/>
          <w:szCs w:val="22"/>
          <w:lang w:val="bg-BG"/>
        </w:rPr>
        <w:t xml:space="preserve"> (</w:t>
      </w:r>
      <w:r w:rsidR="002A7F9B">
        <w:rPr>
          <w:rFonts w:ascii="Times New Roman" w:eastAsiaTheme="minorEastAsia" w:hAnsi="Times New Roman"/>
          <w:szCs w:val="22"/>
          <w:lang w:val="bg-BG"/>
        </w:rPr>
        <w:t>51.9</w:t>
      </w:r>
      <w:r>
        <w:rPr>
          <w:rFonts w:ascii="Times New Roman" w:eastAsiaTheme="minorEastAsia" w:hAnsi="Times New Roman"/>
          <w:szCs w:val="22"/>
          <w:lang w:val="bg-BG"/>
        </w:rPr>
        <w:t xml:space="preserve">%), а жените - </w:t>
      </w:r>
      <w:r w:rsidR="00BA7770">
        <w:rPr>
          <w:rFonts w:ascii="Times New Roman" w:eastAsiaTheme="minorEastAsia" w:hAnsi="Times New Roman"/>
          <w:szCs w:val="22"/>
          <w:lang w:val="bg-BG"/>
        </w:rPr>
        <w:t>3</w:t>
      </w:r>
      <w:r>
        <w:rPr>
          <w:rFonts w:ascii="Times New Roman" w:eastAsiaTheme="minorEastAsia" w:hAnsi="Times New Roman"/>
          <w:szCs w:val="22"/>
          <w:lang w:val="bg-BG"/>
        </w:rPr>
        <w:t> </w:t>
      </w:r>
      <w:r w:rsidR="00BA7770">
        <w:rPr>
          <w:rFonts w:ascii="Times New Roman" w:eastAsiaTheme="minorEastAsia" w:hAnsi="Times New Roman"/>
          <w:szCs w:val="22"/>
          <w:lang w:val="bg-BG"/>
        </w:rPr>
        <w:t>797</w:t>
      </w:r>
      <w:r>
        <w:rPr>
          <w:rFonts w:ascii="Times New Roman" w:eastAsiaTheme="minorEastAsia" w:hAnsi="Times New Roman"/>
          <w:szCs w:val="22"/>
          <w:lang w:val="bg-BG"/>
        </w:rPr>
        <w:t xml:space="preserve"> (</w:t>
      </w:r>
      <w:r w:rsidR="00BA7770">
        <w:rPr>
          <w:rFonts w:ascii="Times New Roman" w:eastAsiaTheme="minorEastAsia" w:hAnsi="Times New Roman"/>
          <w:szCs w:val="22"/>
          <w:lang w:val="bg-BG"/>
        </w:rPr>
        <w:t>48.1</w:t>
      </w:r>
      <w:r>
        <w:rPr>
          <w:rFonts w:ascii="Times New Roman" w:eastAsiaTheme="minorEastAsia" w:hAnsi="Times New Roman"/>
          <w:szCs w:val="22"/>
          <w:lang w:val="bg-BG"/>
        </w:rPr>
        <w:t>%).</w:t>
      </w:r>
    </w:p>
    <w:p w14:paraId="742467F8" w14:textId="4FDD247B" w:rsidR="000A3DA3" w:rsidRDefault="000A3DA3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  <w:r>
        <w:rPr>
          <w:rFonts w:ascii="Times New Roman" w:eastAsiaTheme="minorEastAsia" w:hAnsi="Times New Roman"/>
          <w:szCs w:val="22"/>
          <w:lang w:val="bg-BG"/>
        </w:rPr>
        <w:t xml:space="preserve">Най-висок е делът на лицата на възраст 40 - 49 навършени години към 7 септември 2021 г. </w:t>
      </w:r>
      <w:r w:rsidR="003F5A4C">
        <w:rPr>
          <w:rFonts w:ascii="Times New Roman" w:eastAsiaTheme="minorEastAsia" w:hAnsi="Times New Roman"/>
          <w:szCs w:val="22"/>
          <w:lang w:val="bg-BG"/>
        </w:rPr>
        <w:t>–</w:t>
      </w:r>
      <w:r>
        <w:rPr>
          <w:rFonts w:ascii="Times New Roman" w:eastAsiaTheme="minorEastAsia" w:hAnsi="Times New Roman"/>
          <w:szCs w:val="22"/>
          <w:lang w:val="bg-BG"/>
        </w:rPr>
        <w:t xml:space="preserve"> </w:t>
      </w:r>
      <w:r w:rsidR="00E95D67">
        <w:rPr>
          <w:rFonts w:ascii="Times New Roman" w:eastAsiaTheme="minorEastAsia" w:hAnsi="Times New Roman"/>
          <w:szCs w:val="22"/>
          <w:lang w:val="bg-BG"/>
        </w:rPr>
        <w:t>20.6</w:t>
      </w:r>
      <w:r>
        <w:rPr>
          <w:rFonts w:ascii="Times New Roman" w:eastAsiaTheme="minorEastAsia" w:hAnsi="Times New Roman"/>
          <w:szCs w:val="22"/>
          <w:lang w:val="bg-BG"/>
        </w:rPr>
        <w:t>%, или всеки пети от завърналите се в обл</w:t>
      </w:r>
      <w:r w:rsidR="00EA3318">
        <w:rPr>
          <w:rFonts w:ascii="Times New Roman" w:eastAsiaTheme="minorEastAsia" w:hAnsi="Times New Roman"/>
          <w:szCs w:val="22"/>
          <w:lang w:val="bg-BG"/>
        </w:rPr>
        <w:t>астта.</w:t>
      </w:r>
    </w:p>
    <w:p w14:paraId="33B58E67" w14:textId="3B8DE8A9" w:rsidR="00EA3318" w:rsidRDefault="000A3DA3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  <w:r>
        <w:rPr>
          <w:rFonts w:ascii="Times New Roman" w:eastAsiaTheme="minorEastAsia" w:hAnsi="Times New Roman"/>
          <w:szCs w:val="22"/>
          <w:lang w:val="bg-BG"/>
        </w:rPr>
        <w:t xml:space="preserve">Най-много български граждани са се завърнали в област Сливен от </w:t>
      </w:r>
      <w:r w:rsidR="00EA3318">
        <w:rPr>
          <w:rFonts w:ascii="Times New Roman" w:eastAsiaTheme="minorEastAsia" w:hAnsi="Times New Roman"/>
          <w:szCs w:val="22"/>
          <w:lang w:val="bg-BG"/>
        </w:rPr>
        <w:t xml:space="preserve">Гърция - 1 634, или 20.7%, следва </w:t>
      </w:r>
      <w:r>
        <w:rPr>
          <w:rFonts w:ascii="Times New Roman" w:eastAsiaTheme="minorEastAsia" w:hAnsi="Times New Roman"/>
          <w:szCs w:val="22"/>
          <w:lang w:val="bg-BG"/>
        </w:rPr>
        <w:t xml:space="preserve">Обединеното кралство - </w:t>
      </w:r>
      <w:r w:rsidR="00EA3318">
        <w:rPr>
          <w:rFonts w:ascii="Times New Roman" w:eastAsiaTheme="minorEastAsia" w:hAnsi="Times New Roman"/>
          <w:szCs w:val="22"/>
          <w:lang w:val="bg-BG"/>
        </w:rPr>
        <w:t>1 065</w:t>
      </w:r>
      <w:r>
        <w:rPr>
          <w:rFonts w:ascii="Times New Roman" w:eastAsiaTheme="minorEastAsia" w:hAnsi="Times New Roman"/>
          <w:szCs w:val="22"/>
          <w:lang w:val="bg-BG"/>
        </w:rPr>
        <w:t xml:space="preserve">, или </w:t>
      </w:r>
      <w:r w:rsidR="00EA3318">
        <w:rPr>
          <w:rFonts w:ascii="Times New Roman" w:eastAsiaTheme="minorEastAsia" w:hAnsi="Times New Roman"/>
          <w:szCs w:val="22"/>
          <w:lang w:val="bg-BG"/>
        </w:rPr>
        <w:t>13.5</w:t>
      </w:r>
      <w:r>
        <w:rPr>
          <w:rFonts w:ascii="Times New Roman" w:eastAsiaTheme="minorEastAsia" w:hAnsi="Times New Roman"/>
          <w:szCs w:val="22"/>
          <w:lang w:val="bg-BG"/>
        </w:rPr>
        <w:t xml:space="preserve">%, </w:t>
      </w:r>
      <w:r w:rsidR="00EA3318">
        <w:rPr>
          <w:rFonts w:ascii="Times New Roman" w:eastAsiaTheme="minorEastAsia" w:hAnsi="Times New Roman"/>
          <w:szCs w:val="22"/>
          <w:lang w:val="bg-BG"/>
        </w:rPr>
        <w:t>Испания</w:t>
      </w:r>
      <w:r>
        <w:rPr>
          <w:rFonts w:ascii="Times New Roman" w:eastAsiaTheme="minorEastAsia" w:hAnsi="Times New Roman"/>
          <w:szCs w:val="22"/>
          <w:lang w:val="bg-BG"/>
        </w:rPr>
        <w:t xml:space="preserve"> - </w:t>
      </w:r>
      <w:r w:rsidR="00EA3318">
        <w:rPr>
          <w:rFonts w:ascii="Times New Roman" w:eastAsiaTheme="minorEastAsia" w:hAnsi="Times New Roman"/>
          <w:szCs w:val="22"/>
          <w:lang w:val="bg-BG"/>
        </w:rPr>
        <w:t>932</w:t>
      </w:r>
      <w:r>
        <w:rPr>
          <w:rFonts w:ascii="Times New Roman" w:eastAsiaTheme="minorEastAsia" w:hAnsi="Times New Roman"/>
          <w:szCs w:val="22"/>
          <w:lang w:val="bg-BG"/>
        </w:rPr>
        <w:t xml:space="preserve">, или </w:t>
      </w:r>
      <w:r w:rsidR="00EA3318">
        <w:rPr>
          <w:rFonts w:ascii="Times New Roman" w:eastAsiaTheme="minorEastAsia" w:hAnsi="Times New Roman"/>
          <w:szCs w:val="22"/>
          <w:lang w:val="bg-BG"/>
        </w:rPr>
        <w:t>11.8</w:t>
      </w:r>
      <w:r>
        <w:rPr>
          <w:rFonts w:ascii="Times New Roman" w:eastAsiaTheme="minorEastAsia" w:hAnsi="Times New Roman"/>
          <w:szCs w:val="22"/>
          <w:lang w:val="bg-BG"/>
        </w:rPr>
        <w:t xml:space="preserve">%, </w:t>
      </w:r>
      <w:r w:rsidR="00EA3318">
        <w:rPr>
          <w:rFonts w:ascii="Times New Roman" w:eastAsiaTheme="minorEastAsia" w:hAnsi="Times New Roman"/>
          <w:szCs w:val="22"/>
          <w:lang w:val="bg-BG"/>
        </w:rPr>
        <w:t>Германия</w:t>
      </w:r>
      <w:r>
        <w:rPr>
          <w:rFonts w:ascii="Times New Roman" w:eastAsiaTheme="minorEastAsia" w:hAnsi="Times New Roman"/>
          <w:szCs w:val="22"/>
          <w:lang w:val="bg-BG"/>
        </w:rPr>
        <w:t xml:space="preserve"> - </w:t>
      </w:r>
      <w:r w:rsidR="00EA3318">
        <w:rPr>
          <w:rFonts w:ascii="Times New Roman" w:eastAsiaTheme="minorEastAsia" w:hAnsi="Times New Roman"/>
          <w:szCs w:val="22"/>
          <w:lang w:val="bg-BG"/>
        </w:rPr>
        <w:t>889</w:t>
      </w:r>
      <w:r>
        <w:rPr>
          <w:rFonts w:ascii="Times New Roman" w:eastAsiaTheme="minorEastAsia" w:hAnsi="Times New Roman"/>
          <w:szCs w:val="22"/>
          <w:lang w:val="bg-BG"/>
        </w:rPr>
        <w:t xml:space="preserve">, или </w:t>
      </w:r>
      <w:r w:rsidR="00EA3318">
        <w:rPr>
          <w:rFonts w:ascii="Times New Roman" w:eastAsiaTheme="minorEastAsia" w:hAnsi="Times New Roman"/>
          <w:szCs w:val="22"/>
          <w:lang w:val="bg-BG"/>
        </w:rPr>
        <w:t>11.</w:t>
      </w:r>
      <w:r w:rsidR="001B0B81">
        <w:rPr>
          <w:rFonts w:ascii="Times New Roman" w:eastAsiaTheme="minorEastAsia" w:hAnsi="Times New Roman"/>
          <w:szCs w:val="22"/>
          <w:lang w:val="bg-BG"/>
        </w:rPr>
        <w:t>3</w:t>
      </w:r>
      <w:r>
        <w:rPr>
          <w:rFonts w:ascii="Times New Roman" w:eastAsiaTheme="minorEastAsia" w:hAnsi="Times New Roman"/>
          <w:szCs w:val="22"/>
          <w:lang w:val="bg-BG"/>
        </w:rPr>
        <w:t xml:space="preserve">% </w:t>
      </w:r>
    </w:p>
    <w:p w14:paraId="5724E241" w14:textId="77777777" w:rsidR="00EA3318" w:rsidRDefault="00EA3318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</w:p>
    <w:p w14:paraId="3D08B37A" w14:textId="77777777" w:rsidR="00EA3318" w:rsidRDefault="00EA3318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</w:p>
    <w:p w14:paraId="11DA1D53" w14:textId="41E7E9E0" w:rsidR="000A3DA3" w:rsidRDefault="00EA3318" w:rsidP="00EA3318">
      <w:pPr>
        <w:spacing w:after="160" w:line="259" w:lineRule="auto"/>
        <w:jc w:val="both"/>
        <w:rPr>
          <w:rFonts w:ascii="Times New Roman" w:eastAsiaTheme="minorEastAsia" w:hAnsi="Times New Roman"/>
          <w:szCs w:val="22"/>
          <w:lang w:val="bg-BG"/>
        </w:rPr>
      </w:pPr>
      <w:r>
        <w:rPr>
          <w:rFonts w:ascii="Times New Roman" w:eastAsiaTheme="minorEastAsia" w:hAnsi="Times New Roman"/>
          <w:szCs w:val="22"/>
          <w:lang w:val="bg-BG"/>
        </w:rPr>
        <w:t xml:space="preserve">и Италия – 676, или 8.6% </w:t>
      </w:r>
      <w:r w:rsidR="000A3DA3">
        <w:rPr>
          <w:rFonts w:ascii="Times New Roman" w:eastAsiaTheme="minorEastAsia" w:hAnsi="Times New Roman"/>
          <w:szCs w:val="22"/>
          <w:lang w:val="bg-BG"/>
        </w:rPr>
        <w:t xml:space="preserve">от пребивавалите в чужбина. Най-висок е делът на установили се в община Сливен, завърнали се български граждани </w:t>
      </w:r>
      <w:r w:rsidR="00BE3AE6">
        <w:rPr>
          <w:rFonts w:ascii="Times New Roman" w:eastAsiaTheme="minorEastAsia" w:hAnsi="Times New Roman"/>
          <w:szCs w:val="22"/>
          <w:lang w:val="bg-BG"/>
        </w:rPr>
        <w:t>–</w:t>
      </w:r>
      <w:r w:rsidR="000A3DA3">
        <w:rPr>
          <w:rFonts w:ascii="Times New Roman" w:eastAsiaTheme="minorEastAsia" w:hAnsi="Times New Roman"/>
          <w:szCs w:val="22"/>
          <w:lang w:val="bg-BG"/>
        </w:rPr>
        <w:t xml:space="preserve"> </w:t>
      </w:r>
      <w:r w:rsidR="00BE3AE6">
        <w:rPr>
          <w:rFonts w:ascii="Times New Roman" w:eastAsiaTheme="minorEastAsia" w:hAnsi="Times New Roman"/>
          <w:szCs w:val="22"/>
          <w:lang w:val="bg-BG"/>
        </w:rPr>
        <w:t>72.4</w:t>
      </w:r>
      <w:r w:rsidR="000A3DA3">
        <w:rPr>
          <w:rFonts w:ascii="Times New Roman" w:eastAsiaTheme="minorEastAsia" w:hAnsi="Times New Roman"/>
          <w:szCs w:val="22"/>
          <w:lang w:val="bg-BG"/>
        </w:rPr>
        <w:t>%.</w:t>
      </w:r>
    </w:p>
    <w:p w14:paraId="77A3AFFF" w14:textId="4FA9C9AC" w:rsidR="000A3DA3" w:rsidRPr="005443E0" w:rsidRDefault="000A3DA3" w:rsidP="000A3DA3">
      <w:pPr>
        <w:spacing w:after="160" w:line="259" w:lineRule="auto"/>
        <w:ind w:firstLine="709"/>
        <w:jc w:val="both"/>
        <w:rPr>
          <w:rFonts w:ascii="Times New Roman" w:eastAsiaTheme="minorEastAsia" w:hAnsi="Times New Roman"/>
          <w:szCs w:val="22"/>
          <w:lang w:val="bg-BG"/>
        </w:rPr>
      </w:pPr>
      <w:r w:rsidRPr="005443E0">
        <w:rPr>
          <w:rFonts w:ascii="Times New Roman" w:eastAsiaTheme="minorEastAsia" w:hAnsi="Times New Roman"/>
          <w:b/>
          <w:szCs w:val="22"/>
          <w:lang w:val="bg-BG"/>
        </w:rPr>
        <w:t>Чуждите граждани</w:t>
      </w:r>
      <w:r>
        <w:rPr>
          <w:rFonts w:ascii="Times New Roman" w:eastAsiaTheme="minorEastAsia" w:hAnsi="Times New Roman"/>
          <w:szCs w:val="22"/>
          <w:lang w:val="bg-BG"/>
        </w:rPr>
        <w:t xml:space="preserve">, пристигнали в област Сливен през наблюдавания период, са </w:t>
      </w:r>
      <w:r w:rsidR="00E95D67">
        <w:rPr>
          <w:rFonts w:ascii="Times New Roman" w:eastAsiaTheme="minorEastAsia" w:hAnsi="Times New Roman"/>
          <w:szCs w:val="22"/>
          <w:lang w:val="bg-BG"/>
        </w:rPr>
        <w:t xml:space="preserve">398. </w:t>
      </w:r>
      <w:bookmarkStart w:id="0" w:name="_GoBack"/>
      <w:bookmarkEnd w:id="0"/>
      <w:r>
        <w:rPr>
          <w:rFonts w:ascii="Times New Roman" w:eastAsiaTheme="minorEastAsia" w:hAnsi="Times New Roman"/>
          <w:szCs w:val="22"/>
          <w:lang w:val="bg-BG"/>
        </w:rPr>
        <w:t xml:space="preserve">Мъжете са </w:t>
      </w:r>
      <w:r w:rsidR="002A5E67">
        <w:rPr>
          <w:rFonts w:ascii="Times New Roman" w:eastAsiaTheme="minorEastAsia" w:hAnsi="Times New Roman"/>
          <w:szCs w:val="22"/>
          <w:lang w:val="bg-BG"/>
        </w:rPr>
        <w:t>188</w:t>
      </w:r>
      <w:r>
        <w:rPr>
          <w:rFonts w:ascii="Times New Roman" w:eastAsiaTheme="minorEastAsia" w:hAnsi="Times New Roman"/>
          <w:szCs w:val="22"/>
          <w:lang w:val="bg-BG"/>
        </w:rPr>
        <w:t xml:space="preserve">, или </w:t>
      </w:r>
      <w:r w:rsidR="00EA3318">
        <w:rPr>
          <w:rFonts w:ascii="Times New Roman" w:eastAsiaTheme="minorEastAsia" w:hAnsi="Times New Roman"/>
          <w:szCs w:val="22"/>
          <w:lang w:val="bg-BG"/>
        </w:rPr>
        <w:t>47.2</w:t>
      </w:r>
      <w:r>
        <w:rPr>
          <w:rFonts w:ascii="Times New Roman" w:eastAsiaTheme="minorEastAsia" w:hAnsi="Times New Roman"/>
          <w:szCs w:val="22"/>
          <w:lang w:val="bg-BG"/>
        </w:rPr>
        <w:t xml:space="preserve">%, а жените - </w:t>
      </w:r>
      <w:r w:rsidR="002A5E67">
        <w:rPr>
          <w:rFonts w:ascii="Times New Roman" w:eastAsiaTheme="minorEastAsia" w:hAnsi="Times New Roman"/>
          <w:szCs w:val="22"/>
          <w:lang w:val="bg-BG"/>
        </w:rPr>
        <w:t>210</w:t>
      </w:r>
      <w:r>
        <w:rPr>
          <w:rFonts w:ascii="Times New Roman" w:eastAsiaTheme="minorEastAsia" w:hAnsi="Times New Roman"/>
          <w:szCs w:val="22"/>
          <w:lang w:val="bg-BG"/>
        </w:rPr>
        <w:t xml:space="preserve">, или </w:t>
      </w:r>
      <w:r w:rsidR="00EA3318">
        <w:rPr>
          <w:rFonts w:ascii="Times New Roman" w:eastAsiaTheme="minorEastAsia" w:hAnsi="Times New Roman"/>
          <w:szCs w:val="22"/>
          <w:lang w:val="bg-BG"/>
        </w:rPr>
        <w:t>52.8</w:t>
      </w:r>
      <w:r w:rsidRPr="00E95D67">
        <w:rPr>
          <w:rFonts w:ascii="Times New Roman" w:eastAsiaTheme="minorEastAsia" w:hAnsi="Times New Roman"/>
          <w:szCs w:val="22"/>
          <w:lang w:val="ru-RU"/>
        </w:rPr>
        <w:t xml:space="preserve">%. </w:t>
      </w:r>
      <w:r>
        <w:rPr>
          <w:rFonts w:ascii="Times New Roman" w:eastAsiaTheme="minorEastAsia" w:hAnsi="Times New Roman"/>
          <w:szCs w:val="22"/>
          <w:lang w:val="bg-BG"/>
        </w:rPr>
        <w:t xml:space="preserve">Преобладават гражданите на страни от Европа </w:t>
      </w:r>
      <w:r w:rsidR="00EA3318">
        <w:rPr>
          <w:rFonts w:ascii="Times New Roman" w:eastAsiaTheme="minorEastAsia" w:hAnsi="Times New Roman"/>
          <w:szCs w:val="22"/>
          <w:lang w:val="bg-BG"/>
        </w:rPr>
        <w:t>–</w:t>
      </w:r>
      <w:r>
        <w:rPr>
          <w:rFonts w:ascii="Times New Roman" w:eastAsiaTheme="minorEastAsia" w:hAnsi="Times New Roman"/>
          <w:szCs w:val="22"/>
          <w:lang w:val="bg-BG"/>
        </w:rPr>
        <w:t xml:space="preserve"> </w:t>
      </w:r>
      <w:r w:rsidR="00EA3318">
        <w:rPr>
          <w:rFonts w:ascii="Times New Roman" w:eastAsiaTheme="minorEastAsia" w:hAnsi="Times New Roman"/>
          <w:szCs w:val="22"/>
          <w:lang w:val="bg-BG"/>
        </w:rPr>
        <w:t>84.</w:t>
      </w:r>
      <w:r w:rsidR="00B85CA6">
        <w:rPr>
          <w:rFonts w:ascii="Times New Roman" w:eastAsiaTheme="minorEastAsia" w:hAnsi="Times New Roman"/>
          <w:szCs w:val="22"/>
          <w:lang w:val="bg-BG"/>
        </w:rPr>
        <w:t>4</w:t>
      </w:r>
      <w:r>
        <w:rPr>
          <w:rFonts w:ascii="Times New Roman" w:eastAsiaTheme="minorEastAsia" w:hAnsi="Times New Roman"/>
          <w:szCs w:val="22"/>
          <w:lang w:val="bg-BG"/>
        </w:rPr>
        <w:t xml:space="preserve">%, и Азия </w:t>
      </w:r>
      <w:r w:rsidR="00EA3318">
        <w:rPr>
          <w:rFonts w:ascii="Times New Roman" w:eastAsiaTheme="minorEastAsia" w:hAnsi="Times New Roman"/>
          <w:szCs w:val="22"/>
          <w:lang w:val="bg-BG"/>
        </w:rPr>
        <w:t>–</w:t>
      </w:r>
      <w:r>
        <w:rPr>
          <w:rFonts w:ascii="Times New Roman" w:eastAsiaTheme="minorEastAsia" w:hAnsi="Times New Roman"/>
          <w:szCs w:val="22"/>
          <w:lang w:val="bg-BG"/>
        </w:rPr>
        <w:t xml:space="preserve"> </w:t>
      </w:r>
      <w:r w:rsidR="00EA3318">
        <w:rPr>
          <w:rFonts w:ascii="Times New Roman" w:eastAsiaTheme="minorEastAsia" w:hAnsi="Times New Roman"/>
          <w:szCs w:val="22"/>
          <w:lang w:val="bg-BG"/>
        </w:rPr>
        <w:t>11.</w:t>
      </w:r>
      <w:r w:rsidR="00B85CA6">
        <w:rPr>
          <w:rFonts w:ascii="Times New Roman" w:eastAsiaTheme="minorEastAsia" w:hAnsi="Times New Roman"/>
          <w:szCs w:val="22"/>
          <w:lang w:val="bg-BG"/>
        </w:rPr>
        <w:t>3</w:t>
      </w:r>
      <w:r>
        <w:rPr>
          <w:rFonts w:ascii="Times New Roman" w:eastAsiaTheme="minorEastAsia" w:hAnsi="Times New Roman"/>
          <w:szCs w:val="22"/>
          <w:lang w:val="bg-BG"/>
        </w:rPr>
        <w:t xml:space="preserve">%. от всички пристигнали в областта чужденци. </w:t>
      </w:r>
    </w:p>
    <w:p w14:paraId="5DA3C857" w14:textId="77777777" w:rsidR="000A3DA3" w:rsidRPr="00AC41A2" w:rsidRDefault="000A3DA3" w:rsidP="000A3DA3">
      <w:pPr>
        <w:spacing w:after="160" w:line="259" w:lineRule="auto"/>
        <w:ind w:firstLine="709"/>
        <w:rPr>
          <w:rFonts w:ascii="Times New Roman" w:eastAsiaTheme="minorEastAsia" w:hAnsi="Times New Roman"/>
          <w:szCs w:val="22"/>
          <w:lang w:val="bg-BG"/>
        </w:rPr>
      </w:pPr>
    </w:p>
    <w:p w14:paraId="6F499170" w14:textId="77777777" w:rsidR="000A3DA3" w:rsidRPr="00A45FD5" w:rsidRDefault="000A3DA3" w:rsidP="000A3DA3">
      <w:pPr>
        <w:spacing w:after="120"/>
        <w:ind w:firstLine="709"/>
        <w:jc w:val="both"/>
        <w:rPr>
          <w:rFonts w:ascii="Times New Roman" w:eastAsiaTheme="minorEastAsia" w:hAnsi="Times New Roman"/>
          <w:szCs w:val="24"/>
          <w:lang w:val="bg-BG"/>
        </w:rPr>
      </w:pPr>
      <w:r w:rsidRPr="00A45FD5">
        <w:rPr>
          <w:rFonts w:ascii="Times New Roman" w:eastAsiaTheme="minorEastAsia" w:hAnsi="Times New Roman"/>
          <w:szCs w:val="24"/>
          <w:lang w:val="bg-BG"/>
        </w:rPr>
        <w:t>Графикът за публикуване на данните може да намерите на следния линк:</w:t>
      </w:r>
      <w:r w:rsidRPr="00A45FD5">
        <w:rPr>
          <w:rFonts w:ascii="Times New Roman" w:hAnsi="Times New Roman"/>
          <w:szCs w:val="24"/>
          <w:lang w:val="bg-BG"/>
        </w:rPr>
        <w:t xml:space="preserve"> </w:t>
      </w:r>
      <w:hyperlink r:id="rId9" w:history="1">
        <w:r w:rsidRPr="00A45FD5">
          <w:rPr>
            <w:rStyle w:val="Hyperlink"/>
            <w:rFonts w:ascii="Times New Roman" w:hAnsi="Times New Roman"/>
            <w:szCs w:val="24"/>
            <w:lang w:val="bg-BG"/>
          </w:rPr>
          <w:t>Календар за публикуване на данните от Преброяване 2021 | Национален статистически институт (nsi.bg)</w:t>
        </w:r>
      </w:hyperlink>
      <w:r w:rsidRPr="00A45FD5">
        <w:rPr>
          <w:rFonts w:ascii="Times New Roman" w:hAnsi="Times New Roman"/>
          <w:szCs w:val="24"/>
          <w:lang w:val="bg-BG"/>
        </w:rPr>
        <w:t>.</w:t>
      </w:r>
      <w:r w:rsidRPr="00A45FD5">
        <w:rPr>
          <w:rFonts w:ascii="Times New Roman" w:eastAsiaTheme="minorEastAsia" w:hAnsi="Times New Roman"/>
          <w:color w:val="0070C0"/>
          <w:szCs w:val="24"/>
          <w:lang w:val="bg-BG"/>
        </w:rPr>
        <w:t xml:space="preserve"> </w:t>
      </w:r>
      <w:r w:rsidRPr="00A45FD5">
        <w:rPr>
          <w:rFonts w:ascii="Times New Roman" w:eastAsiaTheme="minorEastAsia" w:hAnsi="Times New Roman"/>
          <w:szCs w:val="24"/>
          <w:lang w:val="bg-BG"/>
        </w:rPr>
        <w:t>Основни данни от преброяването ще бъдат публикувани в Информационна система ИНФОСТАТ, както и ще бъдат предоставяни по заявки на потребители в съответствие със Списъка на стандартните статистически показатели и Правилника за предоставяне на статистически продукти и услуги.</w:t>
      </w:r>
    </w:p>
    <w:p w14:paraId="745D5BBD" w14:textId="77777777" w:rsidR="00265ACF" w:rsidRPr="00B72B87" w:rsidRDefault="00265ACF" w:rsidP="000A3DA3">
      <w:pPr>
        <w:spacing w:after="160" w:line="259" w:lineRule="auto"/>
        <w:jc w:val="center"/>
        <w:rPr>
          <w:lang w:val="ru-RU"/>
        </w:rPr>
      </w:pPr>
    </w:p>
    <w:sectPr w:rsidR="00265ACF" w:rsidRPr="00B72B87" w:rsidSect="00F4203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707" w:bottom="1440" w:left="851" w:header="709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845F9" w14:textId="77777777" w:rsidR="00A4492D" w:rsidRDefault="00A4492D" w:rsidP="000A3DA3">
      <w:r>
        <w:separator/>
      </w:r>
    </w:p>
  </w:endnote>
  <w:endnote w:type="continuationSeparator" w:id="0">
    <w:p w14:paraId="1E58AC73" w14:textId="77777777" w:rsidR="00A4492D" w:rsidRDefault="00A4492D" w:rsidP="000A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89EBD" w14:textId="77777777" w:rsidR="00877D23" w:rsidRDefault="004403D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83EFE" w14:textId="77777777" w:rsidR="005959B2" w:rsidRDefault="004403D2">
    <w:pPr>
      <w:pStyle w:val="Footer"/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8CA912" wp14:editId="113F071C">
              <wp:simplePos x="0" y="0"/>
              <wp:positionH relativeFrom="column">
                <wp:posOffset>-407035</wp:posOffset>
              </wp:positionH>
              <wp:positionV relativeFrom="paragraph">
                <wp:posOffset>-48895</wp:posOffset>
              </wp:positionV>
              <wp:extent cx="6724650" cy="586740"/>
              <wp:effectExtent l="0" t="0" r="0" b="0"/>
              <wp:wrapSquare wrapText="bothSides"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65261" w14:textId="77777777" w:rsidR="00EC64CF" w:rsidRPr="0054229B" w:rsidRDefault="004403D2" w:rsidP="00EC64CF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 w:rsidRPr="0054229B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8010 Сливен, жк „Славейков“, ул. „Янко Комитов“ № 3, тел. +359 56 851912, </w:t>
                          </w:r>
                          <w:r w:rsidRPr="00F4203E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54229B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 w:rsidRPr="00F4203E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54229B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: </w:t>
                          </w:r>
                          <w:r w:rsidRPr="00F4203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KKazandzhieva</w:t>
                          </w:r>
                          <w:r w:rsidRPr="0054229B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@</w:t>
                          </w:r>
                          <w:r w:rsidRPr="00F4203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nsi</w:t>
                          </w:r>
                          <w:r w:rsidRPr="0054229B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203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bg</w:t>
                          </w:r>
                        </w:p>
                        <w:p w14:paraId="33C35158" w14:textId="77777777" w:rsidR="00EC64CF" w:rsidRPr="00F4203E" w:rsidRDefault="004403D2" w:rsidP="00EC64CF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54229B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8800 Сливен, ул. „Банско шосе“ № 5, тел. </w:t>
                          </w:r>
                          <w:r w:rsidRPr="00F4203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+359 44 613412, </w:t>
                          </w:r>
                          <w:r w:rsidRPr="00F4203E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F4203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AGeorgiev@nsi.bg</w:t>
                          </w:r>
                        </w:p>
                        <w:p w14:paraId="67146B6B" w14:textId="77777777" w:rsidR="001D7F4F" w:rsidRPr="00B11EF1" w:rsidRDefault="00A4492D" w:rsidP="00CF4CF5">
                          <w:pPr>
                            <w:jc w:val="right"/>
                            <w:rPr>
                              <w:rFonts w:ascii="Calibri" w:hAnsi="Calibri" w:cs="Calibri"/>
                            </w:rPr>
                          </w:pPr>
                        </w:p>
                        <w:p w14:paraId="1569C888" w14:textId="77777777" w:rsidR="001D7F4F" w:rsidRPr="00B11EF1" w:rsidRDefault="00A4492D" w:rsidP="00CF4CF5">
                          <w:pPr>
                            <w:jc w:val="right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92442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-32.05pt;margin-top:-3.85pt;width:529.5pt;height:4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" stroked="f">
              <v:textbox>
                <w:txbxContent>
                  <w:p w:rsidR="00EC64CF" w:rsidRPr="0054229B" w:rsidRDefault="004403D2" w:rsidP="00EC64CF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 w:rsidRPr="0054229B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8010 Сливен, жк „Славейков“, ул. „Янко Комитов“ № 3, тел. +359 56 851912, </w:t>
                    </w:r>
                    <w:r w:rsidRPr="00F4203E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54229B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 w:rsidRPr="00F4203E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54229B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: </w:t>
                    </w:r>
                    <w:r w:rsidRPr="00F4203E">
                      <w:rPr>
                        <w:rFonts w:ascii="Calibri" w:hAnsi="Calibri" w:cs="Calibri"/>
                        <w:sz w:val="22"/>
                        <w:szCs w:val="22"/>
                      </w:rPr>
                      <w:t>KKazandzhieva</w:t>
                    </w:r>
                    <w:r w:rsidRPr="0054229B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@</w:t>
                    </w:r>
                    <w:r w:rsidRPr="00F4203E">
                      <w:rPr>
                        <w:rFonts w:ascii="Calibri" w:hAnsi="Calibri" w:cs="Calibri"/>
                        <w:sz w:val="22"/>
                        <w:szCs w:val="22"/>
                      </w:rPr>
                      <w:t>nsi</w:t>
                    </w:r>
                    <w:r w:rsidRPr="0054229B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203E">
                      <w:rPr>
                        <w:rFonts w:ascii="Calibri" w:hAnsi="Calibri" w:cs="Calibri"/>
                        <w:sz w:val="22"/>
                        <w:szCs w:val="22"/>
                      </w:rPr>
                      <w:t>bg</w:t>
                    </w:r>
                  </w:p>
                  <w:p w:rsidR="00EC64CF" w:rsidRPr="00F4203E" w:rsidRDefault="004403D2" w:rsidP="00EC64CF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54229B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8800 Сливен, ул. „Банско шосе“ № 5, тел. </w:t>
                    </w:r>
                    <w:r w:rsidRPr="00F4203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+359 44 613412, </w:t>
                    </w:r>
                    <w:r w:rsidRPr="00F4203E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F4203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AGeorgiev@nsi.bg</w:t>
                    </w:r>
                  </w:p>
                  <w:p w:rsidR="001D7F4F" w:rsidRPr="00B11EF1" w:rsidRDefault="004403D2" w:rsidP="00CF4CF5">
                    <w:pPr>
                      <w:jc w:val="right"/>
                      <w:rPr>
                        <w:rFonts w:ascii="Calibri" w:hAnsi="Calibri" w:cs="Calibri"/>
                      </w:rPr>
                    </w:pPr>
                  </w:p>
                  <w:p w:rsidR="001D7F4F" w:rsidRPr="00B11EF1" w:rsidRDefault="004403D2" w:rsidP="00CF4CF5">
                    <w:pPr>
                      <w:jc w:val="right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A008268" wp14:editId="4097A354">
              <wp:simplePos x="0" y="0"/>
              <wp:positionH relativeFrom="column">
                <wp:posOffset>-578485</wp:posOffset>
              </wp:positionH>
              <wp:positionV relativeFrom="paragraph">
                <wp:posOffset>-142240</wp:posOffset>
              </wp:positionV>
              <wp:extent cx="7632065" cy="36195"/>
              <wp:effectExtent l="0" t="0" r="0" b="0"/>
              <wp:wrapNone/>
              <wp:docPr id="5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65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9569A" id="Rectangle 50" o:spid="_x0000_s1026" style="position:absolute;margin-left:-45.55pt;margin-top:-11.2pt;width:600.95pt;height: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umfgIAAPw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" fillcolor="#bfbfbf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61954D" wp14:editId="7EA95EE5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2A6D4" w14:textId="5295E4CD" w:rsidR="00A02BBE" w:rsidRPr="009279C3" w:rsidRDefault="004403D2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E95D67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1954D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8" type="#_x0000_t202" style="position:absolute;margin-left:497.45pt;margin-top:-11.7pt;width:30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kduw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" filled="f" stroked="f">
              <v:textbox>
                <w:txbxContent>
                  <w:p w14:paraId="01B2A6D4" w14:textId="5295E4CD" w:rsidR="00A02BBE" w:rsidRPr="009279C3" w:rsidRDefault="004403D2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E95D67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2336" behindDoc="0" locked="0" layoutInCell="1" allowOverlap="1" wp14:anchorId="42AA72AC" wp14:editId="1FFE1783">
          <wp:simplePos x="0" y="0"/>
          <wp:positionH relativeFrom="column">
            <wp:posOffset>6384290</wp:posOffset>
          </wp:positionH>
          <wp:positionV relativeFrom="page">
            <wp:posOffset>9867900</wp:posOffset>
          </wp:positionV>
          <wp:extent cx="257175" cy="974725"/>
          <wp:effectExtent l="0" t="0" r="9525" b="0"/>
          <wp:wrapNone/>
          <wp:docPr id="34" name="Picture 34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71D8CD0F" wp14:editId="253FBBCD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35" name="Picture 3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8191" w14:textId="77777777" w:rsidR="00C1500E" w:rsidRPr="00EC64CF" w:rsidRDefault="004403D2" w:rsidP="00EB2FAE">
    <w:pPr>
      <w:pStyle w:val="Footer"/>
      <w:tabs>
        <w:tab w:val="clear" w:pos="4320"/>
        <w:tab w:val="clear" w:pos="8640"/>
        <w:tab w:val="right" w:pos="8505"/>
      </w:tabs>
      <w:ind w:hanging="851"/>
      <w:rPr>
        <w:rFonts w:asciiTheme="minorHAnsi" w:hAnsiTheme="minorHAnsi"/>
        <w:lang w:val="bg-BG"/>
      </w:rPr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04CFB07" wp14:editId="54472DE2">
              <wp:simplePos x="0" y="0"/>
              <wp:positionH relativeFrom="column">
                <wp:posOffset>-387985</wp:posOffset>
              </wp:positionH>
              <wp:positionV relativeFrom="paragraph">
                <wp:posOffset>99060</wp:posOffset>
              </wp:positionV>
              <wp:extent cx="6706870" cy="641350"/>
              <wp:effectExtent l="0" t="0" r="0" b="6350"/>
              <wp:wrapSquare wrapText="bothSides"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687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7AFD9" w14:textId="77777777" w:rsidR="002748E7" w:rsidRPr="0054229B" w:rsidRDefault="004403D2" w:rsidP="00CF4CF5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 w:rsidRPr="0054229B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8010 Сливен, жк „Славейков“, ул. „Янко Комитов“ № 3, тел. +359 56 851912, </w:t>
                          </w:r>
                          <w:r w:rsidRPr="00F4203E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54229B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 w:rsidRPr="00F4203E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54229B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: </w:t>
                          </w:r>
                          <w:r w:rsidRPr="00F4203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KKazandzhieva</w:t>
                          </w:r>
                          <w:r w:rsidRPr="0054229B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@</w:t>
                          </w:r>
                          <w:r w:rsidRPr="00F4203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nsi</w:t>
                          </w:r>
                          <w:r w:rsidRPr="0054229B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203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bg</w:t>
                          </w:r>
                        </w:p>
                        <w:p w14:paraId="20D1E59C" w14:textId="77777777" w:rsidR="001D7F4F" w:rsidRPr="00F4203E" w:rsidRDefault="004403D2" w:rsidP="00CF4CF5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54229B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8800 Сливен, ул. „Банско шосе“ № 5, тел. </w:t>
                          </w:r>
                          <w:r w:rsidRPr="00F4203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+359 44 613412, </w:t>
                          </w:r>
                          <w:r w:rsidRPr="00F4203E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F4203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AGeorgiev@nsi.bg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9E05D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0" type="#_x0000_t202" style="position:absolute;margin-left:-30.55pt;margin-top:7.8pt;width:528.1pt;height:5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" stroked="f">
              <v:textbox>
                <w:txbxContent>
                  <w:p w:rsidR="002748E7" w:rsidRPr="0054229B" w:rsidRDefault="004403D2" w:rsidP="00CF4CF5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 w:rsidRPr="0054229B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8010 </w:t>
                    </w:r>
                    <w:r w:rsidRPr="0054229B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Сливен</w:t>
                    </w:r>
                    <w:r w:rsidRPr="0054229B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жк „Славейков“, ул. „Янко Комитов“ № 3, тел. +359 56 851912, </w:t>
                    </w:r>
                    <w:r w:rsidRPr="00F4203E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54229B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 w:rsidRPr="00F4203E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54229B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: </w:t>
                    </w:r>
                    <w:r w:rsidRPr="00F4203E">
                      <w:rPr>
                        <w:rFonts w:ascii="Calibri" w:hAnsi="Calibri" w:cs="Calibri"/>
                        <w:sz w:val="22"/>
                        <w:szCs w:val="22"/>
                      </w:rPr>
                      <w:t>KKazandzhieva</w:t>
                    </w:r>
                    <w:r w:rsidRPr="0054229B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@</w:t>
                    </w:r>
                    <w:r w:rsidRPr="00F4203E">
                      <w:rPr>
                        <w:rFonts w:ascii="Calibri" w:hAnsi="Calibri" w:cs="Calibri"/>
                        <w:sz w:val="22"/>
                        <w:szCs w:val="22"/>
                      </w:rPr>
                      <w:t>nsi</w:t>
                    </w:r>
                    <w:r w:rsidRPr="0054229B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203E">
                      <w:rPr>
                        <w:rFonts w:ascii="Calibri" w:hAnsi="Calibri" w:cs="Calibri"/>
                        <w:sz w:val="22"/>
                        <w:szCs w:val="22"/>
                      </w:rPr>
                      <w:t>bg</w:t>
                    </w:r>
                  </w:p>
                  <w:p w:rsidR="001D7F4F" w:rsidRPr="00F4203E" w:rsidRDefault="004403D2" w:rsidP="00CF4CF5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54229B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8800 Сливен, ул. „Банско шосе“ № 5, тел. </w:t>
                    </w:r>
                    <w:r w:rsidRPr="00F4203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+359 44 613412, </w:t>
                    </w:r>
                    <w:r w:rsidRPr="00F4203E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F4203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AGeorgiev@nsi.bg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B81822" wp14:editId="3682B2CF">
              <wp:simplePos x="0" y="0"/>
              <wp:positionH relativeFrom="column">
                <wp:posOffset>-527050</wp:posOffset>
              </wp:positionH>
              <wp:positionV relativeFrom="paragraph">
                <wp:posOffset>-123190</wp:posOffset>
              </wp:positionV>
              <wp:extent cx="7631430" cy="36195"/>
              <wp:effectExtent l="0" t="0" r="0" b="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143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C2F81" id="Rectangle 43" o:spid="_x0000_s1026" style="position:absolute;margin-left:-41.5pt;margin-top:-9.7pt;width:600.9pt;height: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" fillcolor="#bfbfbf" stroked="f"/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288" behindDoc="0" locked="0" layoutInCell="1" allowOverlap="1" wp14:anchorId="4F127C99" wp14:editId="1342EBC7">
          <wp:simplePos x="0" y="0"/>
          <wp:positionH relativeFrom="column">
            <wp:posOffset>6422390</wp:posOffset>
          </wp:positionH>
          <wp:positionV relativeFrom="page">
            <wp:posOffset>9896475</wp:posOffset>
          </wp:positionV>
          <wp:extent cx="257175" cy="800100"/>
          <wp:effectExtent l="0" t="0" r="9525" b="0"/>
          <wp:wrapNone/>
          <wp:docPr id="38" name="Picture 3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5BDDE1" wp14:editId="245BB723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B086" w14:textId="1C3EF3D3" w:rsidR="00A02BBE" w:rsidRPr="009279C3" w:rsidRDefault="004403D2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E95D67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BDDE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1" type="#_x0000_t202" style="position:absolute;margin-left:500.45pt;margin-top:-9.7pt;width:30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urug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" filled="f" stroked="f">
              <v:textbox>
                <w:txbxContent>
                  <w:p w14:paraId="6B22B086" w14:textId="1C3EF3D3" w:rsidR="00A02BBE" w:rsidRPr="009279C3" w:rsidRDefault="004403D2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E95D67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40E18" w14:textId="77777777" w:rsidR="00A4492D" w:rsidRDefault="00A4492D" w:rsidP="000A3DA3">
      <w:r>
        <w:separator/>
      </w:r>
    </w:p>
  </w:footnote>
  <w:footnote w:type="continuationSeparator" w:id="0">
    <w:p w14:paraId="67244A39" w14:textId="77777777" w:rsidR="00A4492D" w:rsidRDefault="00A4492D" w:rsidP="000A3DA3">
      <w:r>
        <w:continuationSeparator/>
      </w:r>
    </w:p>
  </w:footnote>
  <w:footnote w:id="1">
    <w:p w14:paraId="6D8D8E9B" w14:textId="77777777" w:rsidR="000A3DA3" w:rsidRPr="0061280B" w:rsidRDefault="000A3DA3" w:rsidP="000A3DA3">
      <w:pPr>
        <w:pStyle w:val="FootnoteText"/>
        <w:jc w:val="both"/>
        <w:rPr>
          <w:rFonts w:ascii="Times New Roman" w:hAnsi="Times New Roman"/>
          <w:lang w:val="bg-BG"/>
        </w:rPr>
      </w:pPr>
      <w:r>
        <w:rPr>
          <w:rStyle w:val="FootnoteReference"/>
        </w:rPr>
        <w:footnoteRef/>
      </w:r>
      <w:r w:rsidRPr="00B85CA6">
        <w:rPr>
          <w:lang w:val="ru-RU"/>
        </w:rPr>
        <w:t xml:space="preserve"> </w:t>
      </w:r>
      <w:r w:rsidRPr="0061280B">
        <w:rPr>
          <w:rFonts w:ascii="Times New Roman" w:hAnsi="Times New Roman"/>
          <w:lang w:val="bg-BG"/>
        </w:rPr>
        <w:t>Всички демографски и социално-икономически характеристики на лицата се отнасят към критичния момент на преброяването - 7 септември 2021 година.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CFAD1" w14:textId="77777777" w:rsidR="00C1500E" w:rsidRPr="00C1500E" w:rsidRDefault="004403D2" w:rsidP="00C1500E">
    <w:pPr>
      <w:pStyle w:val="Header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65408" behindDoc="1" locked="0" layoutInCell="1" allowOverlap="1" wp14:anchorId="5A1C8A9D" wp14:editId="13FE9D8D">
          <wp:simplePos x="0" y="0"/>
          <wp:positionH relativeFrom="column">
            <wp:posOffset>-549275</wp:posOffset>
          </wp:positionH>
          <wp:positionV relativeFrom="paragraph">
            <wp:posOffset>321310</wp:posOffset>
          </wp:positionV>
          <wp:extent cx="6991350" cy="808990"/>
          <wp:effectExtent l="0" t="0" r="0" b="0"/>
          <wp:wrapThrough wrapText="bothSides">
            <wp:wrapPolygon edited="0">
              <wp:start x="1883" y="0"/>
              <wp:lineTo x="1883" y="8138"/>
              <wp:lineTo x="0" y="15259"/>
              <wp:lineTo x="0" y="19837"/>
              <wp:lineTo x="2825" y="20854"/>
              <wp:lineTo x="3884" y="20854"/>
              <wp:lineTo x="21541" y="17294"/>
              <wp:lineTo x="21541" y="15259"/>
              <wp:lineTo x="12065" y="8138"/>
              <wp:lineTo x="12183" y="5086"/>
              <wp:lineTo x="10476" y="3052"/>
              <wp:lineTo x="4179" y="0"/>
              <wp:lineTo x="1883" y="0"/>
            </wp:wrapPolygon>
          </wp:wrapThrough>
          <wp:docPr id="32" name="Picture 32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1B4">
      <w:rPr>
        <w:noProof/>
        <w:lang w:val="bg-BG"/>
      </w:rPr>
      <w:drawing>
        <wp:inline distT="0" distB="0" distL="0" distR="0" wp14:anchorId="29EEEF02" wp14:editId="4E53EFD3">
          <wp:extent cx="2057400" cy="71247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106" b="-3233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524522A" wp14:editId="5D70C6EF">
              <wp:simplePos x="0" y="0"/>
              <wp:positionH relativeFrom="column">
                <wp:posOffset>810895</wp:posOffset>
              </wp:positionH>
              <wp:positionV relativeFrom="paragraph">
                <wp:posOffset>1030605</wp:posOffset>
              </wp:positionV>
              <wp:extent cx="5842635" cy="519430"/>
              <wp:effectExtent l="0" t="0" r="0" b="0"/>
              <wp:wrapSquare wrapText="bothSides"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7F095" w14:textId="77777777" w:rsidR="00F37A83" w:rsidRPr="0054229B" w:rsidRDefault="004403D2" w:rsidP="00F37A83">
                          <w:pPr>
                            <w:jc w:val="right"/>
                            <w:rPr>
                              <w:rFonts w:ascii="Calibri" w:hAnsi="Calibri"/>
                              <w:lang w:val="ru-RU"/>
                            </w:rPr>
                          </w:pPr>
                          <w:r w:rsidRPr="0054229B">
                            <w:rPr>
                              <w:rFonts w:ascii="Calibri" w:hAnsi="Calibri" w:hint="cs"/>
                              <w:lang w:val="ru-RU"/>
                            </w:rPr>
                            <w:t>ТЕРИТОРИАЛНО</w:t>
                          </w:r>
                          <w:r w:rsidRPr="0054229B">
                            <w:rPr>
                              <w:rFonts w:ascii="Calibri" w:hAnsi="Calibri"/>
                              <w:lang w:val="ru-RU"/>
                            </w:rPr>
                            <w:t xml:space="preserve"> </w:t>
                          </w:r>
                          <w:r w:rsidRPr="0054229B">
                            <w:rPr>
                              <w:rFonts w:ascii="Calibri" w:hAnsi="Calibri" w:hint="cs"/>
                              <w:lang w:val="ru-RU"/>
                            </w:rPr>
                            <w:t>СТАТИСТИЧЕСКО</w:t>
                          </w:r>
                          <w:r w:rsidRPr="0054229B">
                            <w:rPr>
                              <w:rFonts w:ascii="Calibri" w:hAnsi="Calibri"/>
                              <w:lang w:val="ru-RU"/>
                            </w:rPr>
                            <w:t xml:space="preserve"> </w:t>
                          </w:r>
                          <w:r w:rsidRPr="0054229B">
                            <w:rPr>
                              <w:rFonts w:ascii="Calibri" w:hAnsi="Calibri" w:hint="cs"/>
                              <w:lang w:val="ru-RU"/>
                            </w:rPr>
                            <w:t>БЮРО</w:t>
                          </w:r>
                          <w:r w:rsidRPr="0054229B">
                            <w:rPr>
                              <w:rFonts w:ascii="Calibri" w:hAnsi="Calibri"/>
                              <w:lang w:val="ru-RU"/>
                            </w:rPr>
                            <w:t xml:space="preserve"> - </w:t>
                          </w:r>
                          <w:r w:rsidRPr="0054229B">
                            <w:rPr>
                              <w:rFonts w:ascii="Calibri" w:hAnsi="Calibri" w:hint="cs"/>
                              <w:lang w:val="ru-RU"/>
                            </w:rPr>
                            <w:t>ЮГОИЗТОК</w:t>
                          </w:r>
                        </w:p>
                        <w:p w14:paraId="01955FFF" w14:textId="77777777" w:rsidR="00F37A83" w:rsidRPr="0054229B" w:rsidRDefault="004403D2" w:rsidP="00F37A83">
                          <w:pPr>
                            <w:jc w:val="right"/>
                            <w:rPr>
                              <w:rFonts w:ascii="Calibri" w:hAnsi="Calibri"/>
                              <w:lang w:val="ru-RU"/>
                            </w:rPr>
                          </w:pPr>
                          <w:r w:rsidRPr="0054229B">
                            <w:rPr>
                              <w:rFonts w:ascii="Calibri" w:hAnsi="Calibri" w:hint="cs"/>
                              <w:lang w:val="ru-RU"/>
                            </w:rPr>
                            <w:t>ОТДЕЛ</w:t>
                          </w:r>
                          <w:r w:rsidRPr="0054229B">
                            <w:rPr>
                              <w:rFonts w:ascii="Calibri" w:hAnsi="Calibri"/>
                              <w:lang w:val="ru-RU"/>
                            </w:rPr>
                            <w:t xml:space="preserve"> „</w:t>
                          </w:r>
                          <w:r w:rsidRPr="0054229B">
                            <w:rPr>
                              <w:rFonts w:ascii="Calibri" w:hAnsi="Calibri" w:hint="cs"/>
                              <w:lang w:val="ru-RU"/>
                            </w:rPr>
                            <w:t>СТАТИСТИЧЕСКИ</w:t>
                          </w:r>
                          <w:r w:rsidRPr="0054229B">
                            <w:rPr>
                              <w:rFonts w:ascii="Calibri" w:hAnsi="Calibri"/>
                              <w:lang w:val="ru-RU"/>
                            </w:rPr>
                            <w:t xml:space="preserve"> </w:t>
                          </w:r>
                          <w:r w:rsidRPr="0054229B">
                            <w:rPr>
                              <w:rFonts w:ascii="Calibri" w:hAnsi="Calibri" w:hint="cs"/>
                              <w:lang w:val="ru-RU"/>
                            </w:rPr>
                            <w:t>ИЗСЛЕДВАНИЯ</w:t>
                          </w:r>
                          <w:r w:rsidRPr="0054229B">
                            <w:rPr>
                              <w:rFonts w:ascii="Calibri" w:hAnsi="Calibri"/>
                              <w:lang w:val="ru-RU"/>
                            </w:rPr>
                            <w:t xml:space="preserve"> - </w:t>
                          </w:r>
                          <w:r w:rsidRPr="0054229B">
                            <w:rPr>
                              <w:rFonts w:ascii="Calibri" w:hAnsi="Calibri" w:hint="cs"/>
                              <w:lang w:val="ru-RU"/>
                            </w:rPr>
                            <w:t>СЛИВЕН</w:t>
                          </w:r>
                          <w:r w:rsidRPr="0054229B">
                            <w:rPr>
                              <w:rFonts w:ascii="Calibri" w:hAnsi="Calibri" w:hint="eastAsia"/>
                              <w:lang w:val="ru-RU"/>
                            </w:rPr>
                            <w:t>“</w:t>
                          </w:r>
                        </w:p>
                        <w:p w14:paraId="5A906146" w14:textId="77777777" w:rsidR="001D7F4F" w:rsidRPr="0054229B" w:rsidRDefault="00A4492D" w:rsidP="006022CB">
                          <w:pPr>
                            <w:jc w:val="right"/>
                            <w:rPr>
                              <w:rFonts w:ascii="Calibri" w:hAnsi="Calibri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0535D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63.85pt;margin-top:81.15pt;width:460.05pt;height:40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V1hQIAABE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" stroked="f">
              <v:textbox>
                <w:txbxContent>
                  <w:p w:rsidR="00F37A83" w:rsidRPr="0054229B" w:rsidRDefault="004403D2" w:rsidP="00F37A83">
                    <w:pPr>
                      <w:jc w:val="right"/>
                      <w:rPr>
                        <w:rFonts w:ascii="Calibri" w:hAnsi="Calibri"/>
                        <w:lang w:val="ru-RU"/>
                      </w:rPr>
                    </w:pPr>
                    <w:r w:rsidRPr="0054229B">
                      <w:rPr>
                        <w:rFonts w:ascii="Calibri" w:hAnsi="Calibri" w:hint="cs"/>
                        <w:lang w:val="ru-RU"/>
                      </w:rPr>
                      <w:t>ТЕРИТОРИАЛНО</w:t>
                    </w:r>
                    <w:r w:rsidRPr="0054229B">
                      <w:rPr>
                        <w:rFonts w:ascii="Calibri" w:hAnsi="Calibri"/>
                        <w:lang w:val="ru-RU"/>
                      </w:rPr>
                      <w:t xml:space="preserve"> </w:t>
                    </w:r>
                    <w:r w:rsidRPr="0054229B">
                      <w:rPr>
                        <w:rFonts w:ascii="Calibri" w:hAnsi="Calibri" w:hint="cs"/>
                        <w:lang w:val="ru-RU"/>
                      </w:rPr>
                      <w:t>СТАТИСТИЧЕСКО</w:t>
                    </w:r>
                    <w:r w:rsidRPr="0054229B">
                      <w:rPr>
                        <w:rFonts w:ascii="Calibri" w:hAnsi="Calibri"/>
                        <w:lang w:val="ru-RU"/>
                      </w:rPr>
                      <w:t xml:space="preserve"> </w:t>
                    </w:r>
                    <w:r w:rsidRPr="0054229B">
                      <w:rPr>
                        <w:rFonts w:ascii="Calibri" w:hAnsi="Calibri" w:hint="cs"/>
                        <w:lang w:val="ru-RU"/>
                      </w:rPr>
                      <w:t>БЮРО</w:t>
                    </w:r>
                    <w:r w:rsidRPr="0054229B">
                      <w:rPr>
                        <w:rFonts w:ascii="Calibri" w:hAnsi="Calibri"/>
                        <w:lang w:val="ru-RU"/>
                      </w:rPr>
                      <w:t xml:space="preserve"> - </w:t>
                    </w:r>
                    <w:r w:rsidRPr="0054229B">
                      <w:rPr>
                        <w:rFonts w:ascii="Calibri" w:hAnsi="Calibri" w:hint="cs"/>
                        <w:lang w:val="ru-RU"/>
                      </w:rPr>
                      <w:t>ЮГОИЗТОК</w:t>
                    </w:r>
                  </w:p>
                  <w:p w:rsidR="00F37A83" w:rsidRPr="0054229B" w:rsidRDefault="004403D2" w:rsidP="00F37A83">
                    <w:pPr>
                      <w:jc w:val="right"/>
                      <w:rPr>
                        <w:rFonts w:ascii="Calibri" w:hAnsi="Calibri"/>
                        <w:lang w:val="ru-RU"/>
                      </w:rPr>
                    </w:pPr>
                    <w:r w:rsidRPr="0054229B">
                      <w:rPr>
                        <w:rFonts w:ascii="Calibri" w:hAnsi="Calibri" w:hint="cs"/>
                        <w:lang w:val="ru-RU"/>
                      </w:rPr>
                      <w:t>ОТДЕЛ</w:t>
                    </w:r>
                    <w:r w:rsidRPr="0054229B">
                      <w:rPr>
                        <w:rFonts w:ascii="Calibri" w:hAnsi="Calibri"/>
                        <w:lang w:val="ru-RU"/>
                      </w:rPr>
                      <w:t xml:space="preserve"> „</w:t>
                    </w:r>
                    <w:r w:rsidRPr="0054229B">
                      <w:rPr>
                        <w:rFonts w:ascii="Calibri" w:hAnsi="Calibri" w:hint="cs"/>
                        <w:lang w:val="ru-RU"/>
                      </w:rPr>
                      <w:t>СТАТИСТИЧЕСКИ</w:t>
                    </w:r>
                    <w:r w:rsidRPr="0054229B">
                      <w:rPr>
                        <w:rFonts w:ascii="Calibri" w:hAnsi="Calibri"/>
                        <w:lang w:val="ru-RU"/>
                      </w:rPr>
                      <w:t xml:space="preserve"> </w:t>
                    </w:r>
                    <w:r w:rsidRPr="0054229B">
                      <w:rPr>
                        <w:rFonts w:ascii="Calibri" w:hAnsi="Calibri" w:hint="cs"/>
                        <w:lang w:val="ru-RU"/>
                      </w:rPr>
                      <w:t>ИЗСЛЕДВАНИЯ</w:t>
                    </w:r>
                    <w:r w:rsidRPr="0054229B">
                      <w:rPr>
                        <w:rFonts w:ascii="Calibri" w:hAnsi="Calibri"/>
                        <w:lang w:val="ru-RU"/>
                      </w:rPr>
                      <w:t xml:space="preserve"> - </w:t>
                    </w:r>
                    <w:r w:rsidRPr="0054229B">
                      <w:rPr>
                        <w:rFonts w:ascii="Calibri" w:hAnsi="Calibri" w:hint="cs"/>
                        <w:lang w:val="ru-RU"/>
                      </w:rPr>
                      <w:t>СЛИВЕН</w:t>
                    </w:r>
                    <w:r w:rsidRPr="0054229B">
                      <w:rPr>
                        <w:rFonts w:ascii="Calibri" w:hAnsi="Calibri" w:hint="eastAsia"/>
                        <w:lang w:val="ru-RU"/>
                      </w:rPr>
                      <w:t>“</w:t>
                    </w:r>
                  </w:p>
                  <w:p w:rsidR="001D7F4F" w:rsidRPr="0054229B" w:rsidRDefault="004403D2" w:rsidP="006022CB">
                    <w:pPr>
                      <w:jc w:val="right"/>
                      <w:rPr>
                        <w:rFonts w:ascii="Calibri" w:hAnsi="Calibri"/>
                        <w:lang w:val="ru-R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A775" w14:textId="77777777" w:rsidR="00C1500E" w:rsidRPr="00257470" w:rsidRDefault="004403D2">
    <w:pPr>
      <w:pStyle w:val="Header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64384" behindDoc="1" locked="0" layoutInCell="1" allowOverlap="1" wp14:anchorId="19146AFC" wp14:editId="3F591246">
          <wp:simplePos x="0" y="0"/>
          <wp:positionH relativeFrom="column">
            <wp:posOffset>-619125</wp:posOffset>
          </wp:positionH>
          <wp:positionV relativeFrom="paragraph">
            <wp:posOffset>314325</wp:posOffset>
          </wp:positionV>
          <wp:extent cx="6998335" cy="817245"/>
          <wp:effectExtent l="0" t="0" r="0" b="1905"/>
          <wp:wrapTight wrapText="bothSides">
            <wp:wrapPolygon edited="0">
              <wp:start x="1881" y="0"/>
              <wp:lineTo x="1881" y="8056"/>
              <wp:lineTo x="0" y="16112"/>
              <wp:lineTo x="0" y="20140"/>
              <wp:lineTo x="2822" y="21147"/>
              <wp:lineTo x="3881" y="21147"/>
              <wp:lineTo x="21520" y="17622"/>
              <wp:lineTo x="21520" y="15608"/>
              <wp:lineTo x="12053" y="8056"/>
              <wp:lineTo x="12171" y="5035"/>
              <wp:lineTo x="10466" y="3021"/>
              <wp:lineTo x="4175" y="0"/>
              <wp:lineTo x="1881" y="0"/>
            </wp:wrapPolygon>
          </wp:wrapTight>
          <wp:docPr id="36" name="Picture 36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833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71EE145" wp14:editId="56B4E5BD">
              <wp:simplePos x="0" y="0"/>
              <wp:positionH relativeFrom="column">
                <wp:posOffset>826770</wp:posOffset>
              </wp:positionH>
              <wp:positionV relativeFrom="paragraph">
                <wp:posOffset>1026795</wp:posOffset>
              </wp:positionV>
              <wp:extent cx="5845175" cy="553720"/>
              <wp:effectExtent l="0" t="0" r="3175" b="0"/>
              <wp:wrapSquare wrapText="bothSides"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517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83CDE" w14:textId="77777777" w:rsidR="00850BCF" w:rsidRPr="0054229B" w:rsidRDefault="004403D2" w:rsidP="00850BCF">
                          <w:pPr>
                            <w:jc w:val="right"/>
                            <w:rPr>
                              <w:rFonts w:ascii="Calibri" w:hAnsi="Calibri"/>
                              <w:lang w:val="ru-RU"/>
                            </w:rPr>
                          </w:pPr>
                          <w:r w:rsidRPr="0054229B">
                            <w:rPr>
                              <w:rFonts w:ascii="Calibri" w:hAnsi="Calibri" w:hint="cs"/>
                              <w:lang w:val="ru-RU"/>
                            </w:rPr>
                            <w:t>ТЕРИТОРИАЛНО</w:t>
                          </w:r>
                          <w:r w:rsidRPr="0054229B">
                            <w:rPr>
                              <w:rFonts w:ascii="Calibri" w:hAnsi="Calibri"/>
                              <w:lang w:val="ru-RU"/>
                            </w:rPr>
                            <w:t xml:space="preserve"> </w:t>
                          </w:r>
                          <w:r w:rsidRPr="0054229B">
                            <w:rPr>
                              <w:rFonts w:ascii="Calibri" w:hAnsi="Calibri" w:hint="cs"/>
                              <w:lang w:val="ru-RU"/>
                            </w:rPr>
                            <w:t>СТАТИСТИЧЕСКО</w:t>
                          </w:r>
                          <w:r w:rsidRPr="0054229B">
                            <w:rPr>
                              <w:rFonts w:ascii="Calibri" w:hAnsi="Calibri"/>
                              <w:lang w:val="ru-RU"/>
                            </w:rPr>
                            <w:t xml:space="preserve"> </w:t>
                          </w:r>
                          <w:r w:rsidRPr="0054229B">
                            <w:rPr>
                              <w:rFonts w:ascii="Calibri" w:hAnsi="Calibri" w:hint="cs"/>
                              <w:lang w:val="ru-RU"/>
                            </w:rPr>
                            <w:t>БЮРО</w:t>
                          </w:r>
                          <w:r w:rsidRPr="0054229B">
                            <w:rPr>
                              <w:rFonts w:ascii="Calibri" w:hAnsi="Calibri"/>
                              <w:lang w:val="ru-RU"/>
                            </w:rPr>
                            <w:t xml:space="preserve"> - </w:t>
                          </w:r>
                          <w:r w:rsidRPr="0054229B">
                            <w:rPr>
                              <w:rFonts w:ascii="Calibri" w:hAnsi="Calibri" w:hint="cs"/>
                              <w:lang w:val="ru-RU"/>
                            </w:rPr>
                            <w:t>ЮГОИЗТОК</w:t>
                          </w:r>
                        </w:p>
                        <w:p w14:paraId="7693D1FC" w14:textId="77777777" w:rsidR="001D7F4F" w:rsidRPr="0054229B" w:rsidRDefault="004403D2" w:rsidP="00850BCF">
                          <w:pPr>
                            <w:jc w:val="right"/>
                            <w:rPr>
                              <w:rFonts w:ascii="Calibri" w:hAnsi="Calibri"/>
                              <w:lang w:val="ru-RU"/>
                            </w:rPr>
                          </w:pPr>
                          <w:r w:rsidRPr="0054229B">
                            <w:rPr>
                              <w:rFonts w:ascii="Calibri" w:hAnsi="Calibri" w:hint="cs"/>
                              <w:lang w:val="ru-RU"/>
                            </w:rPr>
                            <w:t>ОТДЕЛ</w:t>
                          </w:r>
                          <w:r w:rsidRPr="0054229B">
                            <w:rPr>
                              <w:rFonts w:ascii="Calibri" w:hAnsi="Calibri"/>
                              <w:lang w:val="ru-RU"/>
                            </w:rPr>
                            <w:t xml:space="preserve"> „</w:t>
                          </w:r>
                          <w:r w:rsidRPr="0054229B">
                            <w:rPr>
                              <w:rFonts w:ascii="Calibri" w:hAnsi="Calibri" w:hint="cs"/>
                              <w:lang w:val="ru-RU"/>
                            </w:rPr>
                            <w:t>СТАТИСТИЧЕСКИ</w:t>
                          </w:r>
                          <w:r w:rsidRPr="0054229B">
                            <w:rPr>
                              <w:rFonts w:ascii="Calibri" w:hAnsi="Calibri"/>
                              <w:lang w:val="ru-RU"/>
                            </w:rPr>
                            <w:t xml:space="preserve"> </w:t>
                          </w:r>
                          <w:r w:rsidRPr="0054229B">
                            <w:rPr>
                              <w:rFonts w:ascii="Calibri" w:hAnsi="Calibri" w:hint="cs"/>
                              <w:lang w:val="ru-RU"/>
                            </w:rPr>
                            <w:t>ИЗСЛЕДВАНИЯ</w:t>
                          </w:r>
                          <w:r w:rsidRPr="0054229B">
                            <w:rPr>
                              <w:rFonts w:ascii="Calibri" w:hAnsi="Calibri"/>
                              <w:lang w:val="ru-RU"/>
                            </w:rPr>
                            <w:t xml:space="preserve"> - </w:t>
                          </w:r>
                          <w:r w:rsidRPr="0054229B">
                            <w:rPr>
                              <w:rFonts w:ascii="Calibri" w:hAnsi="Calibri" w:hint="cs"/>
                              <w:lang w:val="ru-RU"/>
                            </w:rPr>
                            <w:t>СЛИВЕН</w:t>
                          </w:r>
                          <w:r w:rsidRPr="0054229B">
                            <w:rPr>
                              <w:rFonts w:ascii="Calibri" w:hAnsi="Calibri" w:hint="eastAsia"/>
                              <w:lang w:val="ru-RU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F69D5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9" type="#_x0000_t202" style="position:absolute;margin-left:65.1pt;margin-top:80.85pt;width:460.25pt;height:4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VhwIAABg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" stroked="f">
              <v:textbox>
                <w:txbxContent>
                  <w:p w:rsidR="00850BCF" w:rsidRPr="0054229B" w:rsidRDefault="004403D2" w:rsidP="00850BCF">
                    <w:pPr>
                      <w:jc w:val="right"/>
                      <w:rPr>
                        <w:rFonts w:ascii="Calibri" w:hAnsi="Calibri"/>
                        <w:lang w:val="ru-RU"/>
                      </w:rPr>
                    </w:pPr>
                    <w:r w:rsidRPr="0054229B">
                      <w:rPr>
                        <w:rFonts w:ascii="Calibri" w:hAnsi="Calibri" w:hint="cs"/>
                        <w:lang w:val="ru-RU"/>
                      </w:rPr>
                      <w:t>ТЕРИТОРИАЛНО</w:t>
                    </w:r>
                    <w:r w:rsidRPr="0054229B">
                      <w:rPr>
                        <w:rFonts w:ascii="Calibri" w:hAnsi="Calibri"/>
                        <w:lang w:val="ru-RU"/>
                      </w:rPr>
                      <w:t xml:space="preserve"> </w:t>
                    </w:r>
                    <w:r w:rsidRPr="0054229B">
                      <w:rPr>
                        <w:rFonts w:ascii="Calibri" w:hAnsi="Calibri" w:hint="cs"/>
                        <w:lang w:val="ru-RU"/>
                      </w:rPr>
                      <w:t>СТАТИСТИЧЕСКО</w:t>
                    </w:r>
                    <w:r w:rsidRPr="0054229B">
                      <w:rPr>
                        <w:rFonts w:ascii="Calibri" w:hAnsi="Calibri"/>
                        <w:lang w:val="ru-RU"/>
                      </w:rPr>
                      <w:t xml:space="preserve"> </w:t>
                    </w:r>
                    <w:r w:rsidRPr="0054229B">
                      <w:rPr>
                        <w:rFonts w:ascii="Calibri" w:hAnsi="Calibri" w:hint="cs"/>
                        <w:lang w:val="ru-RU"/>
                      </w:rPr>
                      <w:t>БЮРО</w:t>
                    </w:r>
                    <w:r w:rsidRPr="0054229B">
                      <w:rPr>
                        <w:rFonts w:ascii="Calibri" w:hAnsi="Calibri"/>
                        <w:lang w:val="ru-RU"/>
                      </w:rPr>
                      <w:t xml:space="preserve"> - </w:t>
                    </w:r>
                    <w:r w:rsidRPr="0054229B">
                      <w:rPr>
                        <w:rFonts w:ascii="Calibri" w:hAnsi="Calibri" w:hint="cs"/>
                        <w:lang w:val="ru-RU"/>
                      </w:rPr>
                      <w:t>ЮГОИЗТОК</w:t>
                    </w:r>
                  </w:p>
                  <w:p w:rsidR="001D7F4F" w:rsidRPr="0054229B" w:rsidRDefault="004403D2" w:rsidP="00850BCF">
                    <w:pPr>
                      <w:jc w:val="right"/>
                      <w:rPr>
                        <w:rFonts w:ascii="Calibri" w:hAnsi="Calibri"/>
                        <w:lang w:val="ru-RU"/>
                      </w:rPr>
                    </w:pPr>
                    <w:r w:rsidRPr="0054229B">
                      <w:rPr>
                        <w:rFonts w:ascii="Calibri" w:hAnsi="Calibri" w:hint="cs"/>
                        <w:lang w:val="ru-RU"/>
                      </w:rPr>
                      <w:t>ОТДЕЛ</w:t>
                    </w:r>
                    <w:r w:rsidRPr="0054229B">
                      <w:rPr>
                        <w:rFonts w:ascii="Calibri" w:hAnsi="Calibri"/>
                        <w:lang w:val="ru-RU"/>
                      </w:rPr>
                      <w:t xml:space="preserve"> „</w:t>
                    </w:r>
                    <w:r w:rsidRPr="0054229B">
                      <w:rPr>
                        <w:rFonts w:ascii="Calibri" w:hAnsi="Calibri" w:hint="cs"/>
                        <w:lang w:val="ru-RU"/>
                      </w:rPr>
                      <w:t>СТАТИСТИЧЕСКИ</w:t>
                    </w:r>
                    <w:r w:rsidRPr="0054229B">
                      <w:rPr>
                        <w:rFonts w:ascii="Calibri" w:hAnsi="Calibri"/>
                        <w:lang w:val="ru-RU"/>
                      </w:rPr>
                      <w:t xml:space="preserve"> </w:t>
                    </w:r>
                    <w:r w:rsidRPr="0054229B">
                      <w:rPr>
                        <w:rFonts w:ascii="Calibri" w:hAnsi="Calibri" w:hint="cs"/>
                        <w:lang w:val="ru-RU"/>
                      </w:rPr>
                      <w:t>ИЗСЛЕДВАНИЯ</w:t>
                    </w:r>
                    <w:r w:rsidRPr="0054229B">
                      <w:rPr>
                        <w:rFonts w:ascii="Calibri" w:hAnsi="Calibri"/>
                        <w:lang w:val="ru-RU"/>
                      </w:rPr>
                      <w:t xml:space="preserve"> - </w:t>
                    </w:r>
                    <w:r w:rsidRPr="0054229B">
                      <w:rPr>
                        <w:rFonts w:ascii="Calibri" w:hAnsi="Calibri" w:hint="cs"/>
                        <w:lang w:val="ru-RU"/>
                      </w:rPr>
                      <w:t>СЛИВЕН</w:t>
                    </w:r>
                    <w:r w:rsidRPr="0054229B">
                      <w:rPr>
                        <w:rFonts w:ascii="Calibri" w:hAnsi="Calibri" w:hint="eastAsia"/>
                        <w:lang w:val="ru-RU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141B4">
      <w:rPr>
        <w:noProof/>
        <w:lang w:val="bg-BG"/>
      </w:rPr>
      <w:drawing>
        <wp:inline distT="0" distB="0" distL="0" distR="0" wp14:anchorId="74DE5D0C" wp14:editId="11A489F3">
          <wp:extent cx="2057400" cy="71247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106" b="-3233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A3"/>
    <w:rsid w:val="000A3DA3"/>
    <w:rsid w:val="001B0B81"/>
    <w:rsid w:val="001F7A7A"/>
    <w:rsid w:val="00216F9D"/>
    <w:rsid w:val="00264C2C"/>
    <w:rsid w:val="00265ACF"/>
    <w:rsid w:val="002A5E67"/>
    <w:rsid w:val="002A7F9B"/>
    <w:rsid w:val="00320DA3"/>
    <w:rsid w:val="003F5A4C"/>
    <w:rsid w:val="004403D2"/>
    <w:rsid w:val="00502773"/>
    <w:rsid w:val="0055243F"/>
    <w:rsid w:val="005663BD"/>
    <w:rsid w:val="00731248"/>
    <w:rsid w:val="00A331B2"/>
    <w:rsid w:val="00A4492D"/>
    <w:rsid w:val="00B40BF8"/>
    <w:rsid w:val="00B72B87"/>
    <w:rsid w:val="00B85CA6"/>
    <w:rsid w:val="00BA7770"/>
    <w:rsid w:val="00BE3AE6"/>
    <w:rsid w:val="00C9043B"/>
    <w:rsid w:val="00DB1EB4"/>
    <w:rsid w:val="00E95D67"/>
    <w:rsid w:val="00EA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5542E"/>
  <w15:chartTrackingRefBased/>
  <w15:docId w15:val="{35F30F76-BFA0-4B01-AA35-943CA8AC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A3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3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3DA3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0A3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DA3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DA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DA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unhideWhenUsed/>
    <w:rsid w:val="000A3DA3"/>
    <w:rPr>
      <w:vertAlign w:val="superscript"/>
    </w:rPr>
  </w:style>
  <w:style w:type="character" w:styleId="Hyperlink">
    <w:name w:val="Hyperlink"/>
    <w:uiPriority w:val="99"/>
    <w:unhideWhenUsed/>
    <w:rsid w:val="000A3DA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3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D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DA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7A"/>
    <w:rPr>
      <w:rFonts w:ascii="Segoe UI" w:eastAsia="Μοντέρνα" w:hAnsi="Segoe UI" w:cs="Segoe UI"/>
      <w:sz w:val="18"/>
      <w:szCs w:val="18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A7A"/>
    <w:rPr>
      <w:rFonts w:ascii="Μοντέρνα" w:eastAsia="Μοντέρνα" w:hAnsi="Μοντέρνα" w:cs="Times New Roman"/>
      <w:b/>
      <w:bCs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si.bg/bg/content/19795/basic-page/%D0%BA%D0%B0%D0%BB%D0%B5%D0%BD%D0%B4%D0%B0%D1%80-%D0%B7%D0%B0-%D0%BF%D1%83%D0%B1%D0%BB%D0%B8%D0%BA%D1%83%D0%B2%D0%B0%D0%BD%D0%B5-%D0%BD%D0%B0-%D0%B4%D0%B0%D0%BD%D0%BD%D0%B8%D1%82%D0%B5-%D0%BE%D1%82-%D0%BF%D1%80%D0%B5%D0%B1%D1%80%D0%BE%D1%8F%D0%B2%D0%B0%D0%BD%D0%B5-2021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EB2021\Rezultati%20PREB2021\migracia\&#1043;&#1088;&#1072;&#1092;&#1080;&#1082;&#1080;-Migration_census_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EB2021\Rezultati%20PREB2021\migracia\&#1043;&#1088;&#1072;&#1092;&#1080;&#1082;&#1080;-Migration_census_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EB2021\Rezultati%20PREB2021\migracia\&#1043;&#1088;&#1072;&#1092;&#1080;&#1082;&#1080;-Migration_census_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506195041648498E-2"/>
          <c:y val="5.6081324102141311E-2"/>
          <c:w val="0.86584106729055466"/>
          <c:h val="0.8135878866106279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'Фиг. 1.'!$B$4</c:f>
              <c:strCache>
                <c:ptCount val="1"/>
                <c:pt idx="0">
                  <c:v>Мъже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'Фиг. 1.'!$A$5:$A$22</c:f>
              <c:strCache>
                <c:ptCount val="18"/>
                <c:pt idx="0">
                  <c:v>  0 -  4</c:v>
                </c:pt>
                <c:pt idx="1">
                  <c:v>  5 - 9</c:v>
                </c:pt>
                <c:pt idx="2">
                  <c:v> 10 - 14</c:v>
                </c:pt>
                <c:pt idx="3">
                  <c:v> 15 - 19</c:v>
                </c:pt>
                <c:pt idx="4">
                  <c:v> 20 - 24</c:v>
                </c:pt>
                <c:pt idx="5">
                  <c:v> 25 - 29</c:v>
                </c:pt>
                <c:pt idx="6">
                  <c:v> 30 - 34</c:v>
                </c:pt>
                <c:pt idx="7">
                  <c:v> 35 - 39</c:v>
                </c:pt>
                <c:pt idx="8">
                  <c:v> 40 - 44</c:v>
                </c:pt>
                <c:pt idx="9">
                  <c:v> 45 - 49</c:v>
                </c:pt>
                <c:pt idx="10">
                  <c:v> 50 - 54</c:v>
                </c:pt>
                <c:pt idx="11">
                  <c:v> 55 - 59</c:v>
                </c:pt>
                <c:pt idx="12">
                  <c:v> 60 - 64</c:v>
                </c:pt>
                <c:pt idx="13">
                  <c:v> 65 - 69</c:v>
                </c:pt>
                <c:pt idx="14">
                  <c:v> 70 - 74</c:v>
                </c:pt>
                <c:pt idx="15">
                  <c:v> 75 - 79</c:v>
                </c:pt>
                <c:pt idx="16">
                  <c:v> 80 - 84</c:v>
                </c:pt>
                <c:pt idx="17">
                  <c:v> 85 +</c:v>
                </c:pt>
              </c:strCache>
            </c:strRef>
          </c:cat>
          <c:val>
            <c:numRef>
              <c:f>'Фиг. 1.'!$B$5:$B$22</c:f>
              <c:numCache>
                <c:formatCode>0.0</c:formatCode>
                <c:ptCount val="18"/>
                <c:pt idx="0">
                  <c:v>50.204081632653065</c:v>
                </c:pt>
                <c:pt idx="1">
                  <c:v>52.988047808764939</c:v>
                </c:pt>
                <c:pt idx="2">
                  <c:v>48.766603415559771</c:v>
                </c:pt>
                <c:pt idx="3">
                  <c:v>44.347826086956523</c:v>
                </c:pt>
                <c:pt idx="4">
                  <c:v>40.292553191489361</c:v>
                </c:pt>
                <c:pt idx="5">
                  <c:v>41.707920792079207</c:v>
                </c:pt>
                <c:pt idx="6">
                  <c:v>46.847960444993817</c:v>
                </c:pt>
                <c:pt idx="7">
                  <c:v>45.362563237774026</c:v>
                </c:pt>
                <c:pt idx="8">
                  <c:v>49.126213592233007</c:v>
                </c:pt>
                <c:pt idx="9">
                  <c:v>53.503184713375795</c:v>
                </c:pt>
                <c:pt idx="10">
                  <c:v>52.926208651399484</c:v>
                </c:pt>
                <c:pt idx="11">
                  <c:v>47.164948453608247</c:v>
                </c:pt>
                <c:pt idx="12">
                  <c:v>47.258485639686683</c:v>
                </c:pt>
                <c:pt idx="13">
                  <c:v>44.213649851632049</c:v>
                </c:pt>
                <c:pt idx="14">
                  <c:v>43.729903536977496</c:v>
                </c:pt>
                <c:pt idx="15">
                  <c:v>32.967032967032964</c:v>
                </c:pt>
                <c:pt idx="16">
                  <c:v>27.27272727272727</c:v>
                </c:pt>
                <c:pt idx="17">
                  <c:v>27.118644067796609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84-463E-B724-42DD9D4053CD}"/>
            </c:ext>
          </c:extLst>
        </c:ser>
        <c:ser>
          <c:idx val="1"/>
          <c:order val="1"/>
          <c:tx>
            <c:strRef>
              <c:f>'Фиг. 1.'!$C$4</c:f>
              <c:strCache>
                <c:ptCount val="1"/>
                <c:pt idx="0">
                  <c:v>Жени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'Фиг. 1.'!$A$5:$A$22</c:f>
              <c:strCache>
                <c:ptCount val="18"/>
                <c:pt idx="0">
                  <c:v>  0 -  4</c:v>
                </c:pt>
                <c:pt idx="1">
                  <c:v>  5 - 9</c:v>
                </c:pt>
                <c:pt idx="2">
                  <c:v> 10 - 14</c:v>
                </c:pt>
                <c:pt idx="3">
                  <c:v> 15 - 19</c:v>
                </c:pt>
                <c:pt idx="4">
                  <c:v> 20 - 24</c:v>
                </c:pt>
                <c:pt idx="5">
                  <c:v> 25 - 29</c:v>
                </c:pt>
                <c:pt idx="6">
                  <c:v> 30 - 34</c:v>
                </c:pt>
                <c:pt idx="7">
                  <c:v> 35 - 39</c:v>
                </c:pt>
                <c:pt idx="8">
                  <c:v> 40 - 44</c:v>
                </c:pt>
                <c:pt idx="9">
                  <c:v> 45 - 49</c:v>
                </c:pt>
                <c:pt idx="10">
                  <c:v> 50 - 54</c:v>
                </c:pt>
                <c:pt idx="11">
                  <c:v> 55 - 59</c:v>
                </c:pt>
                <c:pt idx="12">
                  <c:v> 60 - 64</c:v>
                </c:pt>
                <c:pt idx="13">
                  <c:v> 65 - 69</c:v>
                </c:pt>
                <c:pt idx="14">
                  <c:v> 70 - 74</c:v>
                </c:pt>
                <c:pt idx="15">
                  <c:v> 75 - 79</c:v>
                </c:pt>
                <c:pt idx="16">
                  <c:v> 80 - 84</c:v>
                </c:pt>
                <c:pt idx="17">
                  <c:v> 85 +</c:v>
                </c:pt>
              </c:strCache>
            </c:strRef>
          </c:cat>
          <c:val>
            <c:numRef>
              <c:f>'Фиг. 1.'!$C$5:$C$22</c:f>
              <c:numCache>
                <c:formatCode>0.0</c:formatCode>
                <c:ptCount val="18"/>
                <c:pt idx="0">
                  <c:v>49.795918367346935</c:v>
                </c:pt>
                <c:pt idx="1">
                  <c:v>47.011952191235061</c:v>
                </c:pt>
                <c:pt idx="2">
                  <c:v>51.233396584440229</c:v>
                </c:pt>
                <c:pt idx="3">
                  <c:v>55.652173913043477</c:v>
                </c:pt>
                <c:pt idx="4">
                  <c:v>59.707446808510632</c:v>
                </c:pt>
                <c:pt idx="5">
                  <c:v>58.292079207920786</c:v>
                </c:pt>
                <c:pt idx="6">
                  <c:v>53.152039555006183</c:v>
                </c:pt>
                <c:pt idx="7">
                  <c:v>54.637436762225967</c:v>
                </c:pt>
                <c:pt idx="8">
                  <c:v>50.873786407766985</c:v>
                </c:pt>
                <c:pt idx="9">
                  <c:v>46.496815286624205</c:v>
                </c:pt>
                <c:pt idx="10">
                  <c:v>47.073791348600508</c:v>
                </c:pt>
                <c:pt idx="11">
                  <c:v>52.835051546391753</c:v>
                </c:pt>
                <c:pt idx="12">
                  <c:v>52.74151436031331</c:v>
                </c:pt>
                <c:pt idx="13">
                  <c:v>55.786350148367958</c:v>
                </c:pt>
                <c:pt idx="14">
                  <c:v>56.270096463022512</c:v>
                </c:pt>
                <c:pt idx="15">
                  <c:v>67.032967032967022</c:v>
                </c:pt>
                <c:pt idx="16">
                  <c:v>72.727272727272734</c:v>
                </c:pt>
                <c:pt idx="17">
                  <c:v>72.881355932203391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84-463E-B724-42DD9D4053C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420437800"/>
        <c:axId val="420438784"/>
      </c:barChart>
      <c:catAx>
        <c:axId val="420437800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bg-BG"/>
                  <a:t>Възраст</a:t>
                </a:r>
                <a:endParaRPr lang="af-ZA"/>
              </a:p>
            </c:rich>
          </c:tx>
          <c:layout>
            <c:manualLayout>
              <c:xMode val="edge"/>
              <c:yMode val="edge"/>
              <c:x val="4.7180928383957356E-2"/>
              <c:y val="1.102792872019548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20438784"/>
        <c:crosses val="autoZero"/>
        <c:auto val="1"/>
        <c:lblAlgn val="ctr"/>
        <c:lblOffset val="100"/>
        <c:noMultiLvlLbl val="0"/>
      </c:catAx>
      <c:valAx>
        <c:axId val="420438784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6266316799650009"/>
              <c:y val="0.837464620743421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2043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038550459222749"/>
          <c:y val="0.93560693792216909"/>
          <c:w val="0.45545436794347927"/>
          <c:h val="4.7568664847188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956405896305608E-2"/>
          <c:y val="4.8611111111111112E-2"/>
          <c:w val="0.90340673027976037"/>
          <c:h val="0.7362073490813648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'Фиг. 2.'!$B$3</c:f>
              <c:strCache>
                <c:ptCount val="1"/>
                <c:pt idx="0">
                  <c:v>Висше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'Фиг. 2.'!$A$4:$A$6</c:f>
              <c:strCache>
                <c:ptCount val="3"/>
                <c:pt idx="0">
                  <c:v>Общо</c:v>
                </c:pt>
                <c:pt idx="1">
                  <c:v>Мъже</c:v>
                </c:pt>
                <c:pt idx="2">
                  <c:v>Жени</c:v>
                </c:pt>
              </c:strCache>
            </c:strRef>
          </c:cat>
          <c:val>
            <c:numRef>
              <c:f>'Фиг. 2.'!$B$4:$B$6</c:f>
              <c:numCache>
                <c:formatCode>0.0</c:formatCode>
                <c:ptCount val="3"/>
                <c:pt idx="0">
                  <c:v>29.374624173180997</c:v>
                </c:pt>
                <c:pt idx="1">
                  <c:v>26.324614352783364</c:v>
                </c:pt>
                <c:pt idx="2">
                  <c:v>31.852861035422343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49-4F8E-A490-2954C1D9DB3B}"/>
            </c:ext>
          </c:extLst>
        </c:ser>
        <c:ser>
          <c:idx val="1"/>
          <c:order val="1"/>
          <c:tx>
            <c:strRef>
              <c:f>'Фиг. 2.'!$C$3</c:f>
              <c:strCache>
                <c:ptCount val="1"/>
                <c:pt idx="0">
                  <c:v>Средно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'Фиг. 2.'!$A$4:$A$6</c:f>
              <c:strCache>
                <c:ptCount val="3"/>
                <c:pt idx="0">
                  <c:v>Общо</c:v>
                </c:pt>
                <c:pt idx="1">
                  <c:v>Мъже</c:v>
                </c:pt>
                <c:pt idx="2">
                  <c:v>Жени</c:v>
                </c:pt>
              </c:strCache>
            </c:strRef>
          </c:cat>
          <c:val>
            <c:numRef>
              <c:f>'Фиг. 2.'!$C$4:$C$6</c:f>
              <c:numCache>
                <c:formatCode>0.0</c:formatCode>
                <c:ptCount val="3"/>
                <c:pt idx="0">
                  <c:v>45.760673481659651</c:v>
                </c:pt>
                <c:pt idx="1">
                  <c:v>50.905432595573444</c:v>
                </c:pt>
                <c:pt idx="2">
                  <c:v>41.580381471389643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49-4F8E-A490-2954C1D9DB3B}"/>
            </c:ext>
          </c:extLst>
        </c:ser>
        <c:ser>
          <c:idx val="2"/>
          <c:order val="2"/>
          <c:tx>
            <c:strRef>
              <c:f>'Фиг. 2.'!$D$3</c:f>
              <c:strCache>
                <c:ptCount val="1"/>
                <c:pt idx="0">
                  <c:v>Основно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'Фиг. 2.'!$A$4:$A$6</c:f>
              <c:strCache>
                <c:ptCount val="3"/>
                <c:pt idx="0">
                  <c:v>Общо</c:v>
                </c:pt>
                <c:pt idx="1">
                  <c:v>Мъже</c:v>
                </c:pt>
                <c:pt idx="2">
                  <c:v>Жени</c:v>
                </c:pt>
              </c:strCache>
            </c:strRef>
          </c:cat>
          <c:val>
            <c:numRef>
              <c:f>'Фиг. 2.'!$D$4:$D$6</c:f>
              <c:numCache>
                <c:formatCode>0.0</c:formatCode>
                <c:ptCount val="3"/>
                <c:pt idx="0">
                  <c:v>16.91220685508118</c:v>
                </c:pt>
                <c:pt idx="1">
                  <c:v>16.76727028839705</c:v>
                </c:pt>
                <c:pt idx="2">
                  <c:v>17.029972752043594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49-4F8E-A490-2954C1D9DB3B}"/>
            </c:ext>
          </c:extLst>
        </c:ser>
        <c:ser>
          <c:idx val="3"/>
          <c:order val="3"/>
          <c:tx>
            <c:strRef>
              <c:f>'Фиг. 2.'!$E$3</c:f>
              <c:strCache>
                <c:ptCount val="1"/>
                <c:pt idx="0">
                  <c:v>Начално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1004126547455429E-2"/>
                  <c:y val="3.43843482446790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49-4F8E-A490-2954C1D9DB3B}"/>
                </c:ext>
              </c:extLst>
            </c:dLbl>
            <c:dLbl>
              <c:idx val="1"/>
              <c:layout>
                <c:manualLayout>
                  <c:x val="-5.50206327372778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49-4F8E-A490-2954C1D9DB3B}"/>
                </c:ext>
              </c:extLst>
            </c:dLbl>
            <c:dLbl>
              <c:idx val="2"/>
              <c:layout>
                <c:manualLayout>
                  <c:x val="-7.336084364970197E-3"/>
                  <c:y val="8.005729933427418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49-4F8E-A490-2954C1D9DB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'Фиг. 2.'!$A$4:$A$6</c:f>
              <c:strCache>
                <c:ptCount val="3"/>
                <c:pt idx="0">
                  <c:v>Общо</c:v>
                </c:pt>
                <c:pt idx="1">
                  <c:v>Мъже</c:v>
                </c:pt>
                <c:pt idx="2">
                  <c:v>Жени</c:v>
                </c:pt>
              </c:strCache>
            </c:strRef>
          </c:cat>
          <c:val>
            <c:numRef>
              <c:f>'Фиг. 2.'!$E$4:$E$6</c:f>
              <c:numCache>
                <c:formatCode>0.0</c:formatCode>
                <c:ptCount val="3"/>
                <c:pt idx="0">
                  <c:v>4.4000000000000004</c:v>
                </c:pt>
                <c:pt idx="1">
                  <c:v>3.286384976525822</c:v>
                </c:pt>
                <c:pt idx="2">
                  <c:v>5.4223433242506811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149-4F8E-A490-2954C1D9DB3B}"/>
            </c:ext>
          </c:extLst>
        </c:ser>
        <c:ser>
          <c:idx val="4"/>
          <c:order val="4"/>
          <c:tx>
            <c:strRef>
              <c:f>'Фиг. 2.'!$F$3</c:f>
              <c:strCache>
                <c:ptCount val="1"/>
                <c:pt idx="0">
                  <c:v>Без образование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'Фиг. 2.'!$A$4:$A$6</c:f>
              <c:strCache>
                <c:ptCount val="3"/>
                <c:pt idx="0">
                  <c:v>Общо</c:v>
                </c:pt>
                <c:pt idx="1">
                  <c:v>Мъже</c:v>
                </c:pt>
                <c:pt idx="2">
                  <c:v>Жени</c:v>
                </c:pt>
              </c:strCache>
            </c:strRef>
          </c:cat>
          <c:val>
            <c:numRef>
              <c:f>'Фиг. 2.'!$F$4:$F$6</c:f>
              <c:numCache>
                <c:formatCode>0.0</c:formatCode>
                <c:ptCount val="3"/>
                <c:pt idx="0">
                  <c:v>3.4876728803367412</c:v>
                </c:pt>
                <c:pt idx="1">
                  <c:v>2.7162977867203222</c:v>
                </c:pt>
                <c:pt idx="2">
                  <c:v>4.1144414168937331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149-4F8E-A490-2954C1D9DB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7498271"/>
        <c:axId val="787502847"/>
      </c:barChart>
      <c:catAx>
        <c:axId val="78749827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787502847"/>
        <c:crosses val="autoZero"/>
        <c:auto val="1"/>
        <c:lblAlgn val="ctr"/>
        <c:lblOffset val="100"/>
        <c:noMultiLvlLbl val="0"/>
      </c:catAx>
      <c:valAx>
        <c:axId val="787502847"/>
        <c:scaling>
          <c:orientation val="minMax"/>
          <c:max val="1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.9656048839837249"/>
              <c:y val="0.70554344462400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0.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7874982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10141279800261"/>
          <c:y val="0.89409667541557303"/>
          <c:w val="0.76231041155771384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862143855394697E-2"/>
          <c:y val="4.485220604146694E-2"/>
          <c:w val="0.56709937231871987"/>
          <c:h val="0.9347604275760480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C7-4791-8AA6-ECF2F95FC5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C7-4791-8AA6-ECF2F95FC5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AC7-4791-8AA6-ECF2F95FC5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AC7-4791-8AA6-ECF2F95FC5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'Фиг. 3.'!$B$5:$B$8</c:f>
              <c:strCache>
                <c:ptCount val="4"/>
                <c:pt idx="0">
                  <c:v>Град - град</c:v>
                </c:pt>
                <c:pt idx="1">
                  <c:v>Град - село</c:v>
                </c:pt>
                <c:pt idx="2">
                  <c:v>Село - град</c:v>
                </c:pt>
                <c:pt idx="3">
                  <c:v>Село - село</c:v>
                </c:pt>
              </c:strCache>
            </c:strRef>
          </c:cat>
          <c:val>
            <c:numRef>
              <c:f>'Фиг. 3.'!$C$5:$C$8</c:f>
              <c:numCache>
                <c:formatCode>0.0</c:formatCode>
                <c:ptCount val="4"/>
                <c:pt idx="0">
                  <c:v>40.386071158213475</c:v>
                </c:pt>
                <c:pt idx="1">
                  <c:v>28.311884935654806</c:v>
                </c:pt>
                <c:pt idx="2">
                  <c:v>18.874589957103204</c:v>
                </c:pt>
                <c:pt idx="3">
                  <c:v>12.427453949028514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C7-4791-8AA6-ECF2F95FC5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29208682740359"/>
          <c:y val="5.3394549246298884E-2"/>
          <c:w val="0.14430780562038692"/>
          <c:h val="0.841440653251676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3</cp:revision>
  <dcterms:created xsi:type="dcterms:W3CDTF">2023-01-20T13:47:00Z</dcterms:created>
  <dcterms:modified xsi:type="dcterms:W3CDTF">2023-01-24T08:43:00Z</dcterms:modified>
</cp:coreProperties>
</file>