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A1" w:rsidRPr="000A0086" w:rsidRDefault="006E28A1" w:rsidP="006E28A1">
      <w:pPr>
        <w:spacing w:after="0" w:line="240" w:lineRule="auto"/>
        <w:rPr>
          <w:rFonts w:ascii="Μοντέρνα" w:eastAsia="Μοντέρνα" w:hAnsi="Μοντέρνα" w:cs="Times New Roman"/>
          <w:sz w:val="24"/>
          <w:szCs w:val="20"/>
          <w:lang w:eastAsia="bg-BG"/>
        </w:rPr>
      </w:pPr>
    </w:p>
    <w:p w:rsidR="006E28A1" w:rsidRPr="000A0086" w:rsidRDefault="006E28A1" w:rsidP="006E28A1">
      <w:pPr>
        <w:spacing w:after="0" w:line="240" w:lineRule="auto"/>
        <w:rPr>
          <w:rFonts w:ascii="Calibri" w:eastAsia="Μοντέρνα" w:hAnsi="Calibri" w:cs="Times New Roman"/>
          <w:sz w:val="24"/>
          <w:szCs w:val="20"/>
          <w:lang w:val="en-US" w:eastAsia="bg-BG"/>
        </w:rPr>
      </w:pPr>
    </w:p>
    <w:p w:rsidR="006E28A1" w:rsidRPr="000A0086" w:rsidRDefault="006E28A1" w:rsidP="006E28A1">
      <w:pPr>
        <w:spacing w:after="0" w:line="240" w:lineRule="auto"/>
        <w:rPr>
          <w:rFonts w:ascii="Calibri" w:eastAsia="Μοντέρνα" w:hAnsi="Calibri" w:cs="Times New Roman"/>
          <w:sz w:val="24"/>
          <w:szCs w:val="20"/>
          <w:lang w:eastAsia="bg-BG"/>
        </w:rPr>
      </w:pPr>
    </w:p>
    <w:p w:rsidR="006E28A1" w:rsidRDefault="00D309E3" w:rsidP="006E28A1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  <w:proofErr w:type="spellStart"/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Основни</w:t>
      </w:r>
      <w:proofErr w:type="spellEnd"/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резултати</w:t>
      </w:r>
      <w:proofErr w:type="spellEnd"/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от</w:t>
      </w:r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наблюдението</w:t>
      </w:r>
      <w:proofErr w:type="spellEnd"/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работната</w:t>
      </w:r>
      <w:proofErr w:type="spellEnd"/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сила</w:t>
      </w:r>
    </w:p>
    <w:p w:rsidR="006E28A1" w:rsidRPr="000A0086" w:rsidRDefault="00D309E3" w:rsidP="006E28A1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в </w:t>
      </w:r>
      <w:proofErr w:type="spellStart"/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област</w:t>
      </w:r>
      <w:proofErr w:type="spellEnd"/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С</w:t>
      </w:r>
      <w:bookmarkStart w:id="0" w:name="_GoBack"/>
      <w:bookmarkEnd w:id="0"/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ливен</w:t>
      </w:r>
      <w:proofErr w:type="spellEnd"/>
      <w:r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през </w:t>
      </w:r>
      <w:r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четвърто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то тримесечие на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  <w:t xml:space="preserve">2022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година</w:t>
      </w:r>
    </w:p>
    <w:p w:rsidR="006E28A1" w:rsidRPr="000A0086" w:rsidRDefault="006E28A1" w:rsidP="006E28A1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</w:p>
    <w:p w:rsidR="006E28A1" w:rsidRPr="000A0086" w:rsidRDefault="006E28A1" w:rsidP="006E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През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четвърто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2022 г.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общият брой на заетите лица в област Сливен е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72.7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хил.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,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от които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40.3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са мъже, 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32.4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са жени.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Коефициентът на заетост</w:t>
      </w:r>
      <w:r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за населението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на 15 и повече навършени години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в областта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четвърто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2022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г. 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е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49.7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%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(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при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54.9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% за страната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)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.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Той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е съответно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57.5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% за мъжете и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42.6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% за жените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. 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По коефициент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на заетост област Сливен е на </w:t>
      </w:r>
      <w:r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деветнадесето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място в страната.</w:t>
      </w:r>
    </w:p>
    <w:p w:rsidR="006E28A1" w:rsidRPr="000A0086" w:rsidRDefault="006E28A1" w:rsidP="006E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трето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2022 г.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общият брой на заетите лица в област Сливен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намалява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2.5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%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, а спрямо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четвърто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тримесечие на 2021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се увеличава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с </w:t>
      </w:r>
      <w:r w:rsidR="009917DE">
        <w:rPr>
          <w:rFonts w:ascii="Times New Roman" w:eastAsia="Μοντέρνα" w:hAnsi="Times New Roman" w:cs="Times New Roman"/>
          <w:sz w:val="24"/>
          <w:szCs w:val="24"/>
          <w:lang w:eastAsia="bg-BG"/>
        </w:rPr>
        <w:t>4.3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%.</w:t>
      </w:r>
    </w:p>
    <w:p w:rsidR="006E28A1" w:rsidRPr="000A0086" w:rsidRDefault="006E28A1" w:rsidP="006E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6E28A1" w:rsidRPr="000A0086" w:rsidRDefault="006E28A1" w:rsidP="006E2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Фиг.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1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. Коефициент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и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 на заетост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по тримесечия в област Сливен</w:t>
      </w:r>
    </w:p>
    <w:p w:rsidR="006E28A1" w:rsidRPr="000A0086" w:rsidRDefault="006E28A1" w:rsidP="006E28A1">
      <w:pPr>
        <w:autoSpaceDE w:val="0"/>
        <w:autoSpaceDN w:val="0"/>
        <w:adjustRightInd w:val="0"/>
        <w:spacing w:after="0" w:line="240" w:lineRule="auto"/>
        <w:jc w:val="center"/>
        <w:rPr>
          <w:rFonts w:eastAsia="Μοντέρνα" w:cs="Times New Roman"/>
          <w:noProof/>
          <w:sz w:val="24"/>
          <w:szCs w:val="20"/>
          <w:lang w:eastAsia="bg-BG"/>
        </w:rPr>
      </w:pPr>
    </w:p>
    <w:p w:rsidR="006E28A1" w:rsidRPr="000A0086" w:rsidRDefault="00730726" w:rsidP="006E28A1">
      <w:pPr>
        <w:autoSpaceDE w:val="0"/>
        <w:autoSpaceDN w:val="0"/>
        <w:adjustRightInd w:val="0"/>
        <w:spacing w:after="0" w:line="240" w:lineRule="auto"/>
        <w:jc w:val="center"/>
        <w:rPr>
          <w:rFonts w:eastAsia="Μοντέρνα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69DE6F5B" wp14:editId="0C35CC10">
            <wp:extent cx="4561742" cy="2790825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28A1" w:rsidRPr="000A0086" w:rsidRDefault="006E28A1" w:rsidP="006E2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6E28A1" w:rsidRPr="000A0086" w:rsidRDefault="006E28A1" w:rsidP="006E28A1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През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четвърто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2022 г.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з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аетите лица на възраст 15 - 64 навършени години са </w:t>
      </w:r>
      <w:r w:rsidR="002464A4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69.6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хил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., като </w:t>
      </w:r>
      <w:r w:rsidR="002464A4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38.7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от тях са мъже, а </w:t>
      </w:r>
      <w:r w:rsidR="002464A4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30.9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са жени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. Коефициентът на заетост за населението в същата възрастова група е </w:t>
      </w:r>
      <w:r w:rsidR="002464A4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63.9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%, съответно </w:t>
      </w:r>
      <w:r w:rsidR="002464A4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69.9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% за мъжете и </w:t>
      </w:r>
      <w:r w:rsidR="002464A4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57.6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% за жените.</w:t>
      </w:r>
    </w:p>
    <w:p w:rsidR="006E28A1" w:rsidRPr="00654DEF" w:rsidRDefault="006E28A1" w:rsidP="006E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Μοντέρνα" w:eastAsia="Μοντέρνα" w:hAnsi="Μοντέρνα" w:cs="Times New Roman"/>
          <w:sz w:val="24"/>
          <w:szCs w:val="20"/>
          <w:lang w:val="ru-RU"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трето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тримесечие на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2022 г.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общият брой на заетите лица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на възраст 15-64 навършени години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в областта </w:t>
      </w:r>
      <w:r w:rsidR="002464A4">
        <w:rPr>
          <w:rFonts w:ascii="Times New Roman" w:eastAsia="Μοντέρνα" w:hAnsi="Times New Roman" w:cs="Times New Roman"/>
          <w:sz w:val="24"/>
          <w:szCs w:val="24"/>
          <w:lang w:eastAsia="bg-BG"/>
        </w:rPr>
        <w:t>намалява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с </w:t>
      </w:r>
      <w:r w:rsidR="002464A4">
        <w:rPr>
          <w:rFonts w:ascii="Times New Roman" w:eastAsia="Μοντέρνα" w:hAnsi="Times New Roman" w:cs="Times New Roman"/>
          <w:sz w:val="24"/>
          <w:szCs w:val="24"/>
          <w:lang w:eastAsia="bg-BG"/>
        </w:rPr>
        <w:t>3.3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%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, а спрямо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четвърто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то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тримесечие на 2021 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г. броят на заетите лица в тази възрастова 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група 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се увеличава с </w:t>
      </w:r>
      <w:r w:rsidR="002464A4">
        <w:rPr>
          <w:rFonts w:ascii="Times New Roman" w:eastAsia="Μοντέρνα" w:hAnsi="Times New Roman" w:cs="Times New Roman"/>
          <w:sz w:val="24"/>
          <w:szCs w:val="24"/>
          <w:lang w:eastAsia="bg-BG"/>
        </w:rPr>
        <w:t>3.7</w:t>
      </w:r>
      <w:r w:rsidRPr="00654DEF">
        <w:rPr>
          <w:rFonts w:ascii="Times New Roman" w:eastAsia="Μοντέρνα" w:hAnsi="Times New Roman" w:cs="Times New Roman"/>
          <w:sz w:val="24"/>
          <w:szCs w:val="24"/>
          <w:lang w:eastAsia="bg-BG"/>
        </w:rPr>
        <w:t>%.</w:t>
      </w:r>
    </w:p>
    <w:p w:rsidR="006E28A1" w:rsidRPr="000A0086" w:rsidRDefault="006E28A1" w:rsidP="006E28A1">
      <w:pPr>
        <w:spacing w:after="200" w:line="276" w:lineRule="auto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br w:type="page"/>
      </w:r>
    </w:p>
    <w:p w:rsidR="006E28A1" w:rsidRPr="000A0086" w:rsidRDefault="006E28A1" w:rsidP="006E28A1">
      <w:pPr>
        <w:spacing w:after="0" w:line="240" w:lineRule="auto"/>
        <w:ind w:firstLine="851"/>
        <w:contextualSpacing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6E28A1" w:rsidRPr="000A0086" w:rsidRDefault="006E28A1" w:rsidP="006E28A1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</w:p>
    <w:p w:rsidR="006E28A1" w:rsidRPr="000A0086" w:rsidRDefault="006E28A1" w:rsidP="006E28A1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</w:pPr>
    </w:p>
    <w:p w:rsidR="006E28A1" w:rsidRPr="000A0086" w:rsidRDefault="006E28A1" w:rsidP="006E28A1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Методологични бележки</w:t>
      </w:r>
    </w:p>
    <w:p w:rsidR="006E28A1" w:rsidRPr="000A0086" w:rsidRDefault="006E28A1" w:rsidP="006E28A1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</w:pPr>
    </w:p>
    <w:p w:rsidR="006E28A1" w:rsidRPr="0044109D" w:rsidRDefault="006E28A1" w:rsidP="006E28A1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Наблюдението на работната сила е извадково и се провежда непрекъснато, като осигурява тримесечни и годишни данни за икономическата активност на населението на 15 и повече навършени години. То обхваща обикновените домакинства в страната.</w:t>
      </w:r>
      <w:r w:rsidR="0044109D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="0044109D" w:rsidRPr="0044109D">
        <w:rPr>
          <w:rFonts w:ascii="Times New Roman" w:hAnsi="Times New Roman" w:cs="Times New Roman"/>
          <w:sz w:val="24"/>
          <w:szCs w:val="24"/>
        </w:rPr>
        <w:t>Домакинствата, участващи в изследването, са подбрани на случаен принцип и се анкетират чрез лично интервю.</w:t>
      </w:r>
    </w:p>
    <w:p w:rsidR="006E28A1" w:rsidRPr="000A0086" w:rsidRDefault="006E28A1" w:rsidP="006E28A1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Наблюдаван период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- характеристиките на всяко анкетирано лице се отнасят за състоянието му през определена календарна седмица. </w:t>
      </w:r>
    </w:p>
    <w:p w:rsidR="006E28A1" w:rsidRPr="000A0086" w:rsidRDefault="006E28A1" w:rsidP="006E28A1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 xml:space="preserve">Заети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са лицата </w:t>
      </w:r>
      <w:r w:rsidRPr="000A0086">
        <w:rPr>
          <w:rFonts w:ascii="Times New Roman" w:eastAsia="Μοντέρνα" w:hAnsi="Times New Roman" w:cs="Times New Roman"/>
          <w:bCs/>
          <w:sz w:val="24"/>
          <w:szCs w:val="24"/>
          <w:lang w:eastAsia="bg-BG"/>
        </w:rPr>
        <w:t xml:space="preserve">на възраст 15 - 89 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навършени години, които през наблюдавания период:</w:t>
      </w:r>
    </w:p>
    <w:p w:rsidR="006E28A1" w:rsidRPr="000A0086" w:rsidRDefault="006E28A1" w:rsidP="006E28A1">
      <w:pPr>
        <w:spacing w:after="0" w:line="240" w:lineRule="auto"/>
        <w:ind w:left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- извършват работа дори за един час, за което получават работна заплата или друг доход;</w:t>
      </w:r>
    </w:p>
    <w:p w:rsidR="006E28A1" w:rsidRPr="000A0086" w:rsidRDefault="006E28A1" w:rsidP="006E28A1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- не работят, но имат работа, от която временно отсъстват поради болест, годишен отпуск, отпуск при раждане и отглеждане на малко дете и други. </w:t>
      </w:r>
    </w:p>
    <w:p w:rsidR="006E28A1" w:rsidRPr="000A0086" w:rsidRDefault="006E28A1" w:rsidP="006E28A1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Μοντέρνα" w:hAnsi="Times New Roman" w:cs="Times New Roman"/>
          <w:b/>
          <w:sz w:val="24"/>
          <w:szCs w:val="24"/>
          <w:lang w:val="ru-RU" w:eastAsia="bg-BG"/>
        </w:rPr>
        <w:t>Коефициент на заетост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- относителният дял на заетите лица от</w:t>
      </w:r>
      <w:r w:rsidR="00007604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="00007604" w:rsidRPr="001808D4">
        <w:rPr>
          <w:rFonts w:ascii="Times New Roman" w:hAnsi="Times New Roman" w:hint="cs"/>
          <w:szCs w:val="24"/>
        </w:rPr>
        <w:t>общото</w:t>
      </w:r>
      <w:r w:rsidR="00007604" w:rsidRPr="001808D4">
        <w:rPr>
          <w:rFonts w:ascii="Times New Roman" w:hAnsi="Times New Roman"/>
          <w:szCs w:val="24"/>
        </w:rPr>
        <w:t xml:space="preserve"> </w:t>
      </w:r>
      <w:r w:rsidR="00007604" w:rsidRPr="001808D4">
        <w:rPr>
          <w:rFonts w:ascii="Times New Roman" w:hAnsi="Times New Roman" w:hint="cs"/>
          <w:szCs w:val="24"/>
        </w:rPr>
        <w:t>население</w:t>
      </w:r>
      <w:r w:rsidR="00007604" w:rsidRPr="001808D4">
        <w:rPr>
          <w:rFonts w:ascii="Times New Roman" w:hAnsi="Times New Roman"/>
          <w:szCs w:val="24"/>
        </w:rPr>
        <w:t xml:space="preserve"> (</w:t>
      </w:r>
      <w:r w:rsidR="00007604" w:rsidRPr="001808D4">
        <w:rPr>
          <w:rFonts w:ascii="Times New Roman" w:hAnsi="Times New Roman" w:hint="cs"/>
          <w:szCs w:val="24"/>
        </w:rPr>
        <w:t>в</w:t>
      </w:r>
      <w:r w:rsidR="00007604" w:rsidRPr="001808D4">
        <w:rPr>
          <w:rFonts w:ascii="Times New Roman" w:hAnsi="Times New Roman"/>
          <w:szCs w:val="24"/>
        </w:rPr>
        <w:t xml:space="preserve"> </w:t>
      </w:r>
      <w:r w:rsidR="00007604" w:rsidRPr="001808D4">
        <w:rPr>
          <w:rFonts w:ascii="Times New Roman" w:hAnsi="Times New Roman" w:hint="cs"/>
          <w:szCs w:val="24"/>
        </w:rPr>
        <w:t>съответната</w:t>
      </w:r>
      <w:r w:rsidR="00007604" w:rsidRPr="001808D4">
        <w:rPr>
          <w:rFonts w:ascii="Times New Roman" w:hAnsi="Times New Roman"/>
          <w:szCs w:val="24"/>
        </w:rPr>
        <w:t xml:space="preserve"> </w:t>
      </w:r>
      <w:r w:rsidR="00007604" w:rsidRPr="001808D4">
        <w:rPr>
          <w:rFonts w:ascii="Times New Roman" w:hAnsi="Times New Roman" w:hint="cs"/>
          <w:szCs w:val="24"/>
        </w:rPr>
        <w:t>група</w:t>
      </w:r>
      <w:r w:rsidR="00007604" w:rsidRPr="001808D4">
        <w:rPr>
          <w:rFonts w:ascii="Times New Roman" w:hAnsi="Times New Roman"/>
          <w:szCs w:val="24"/>
        </w:rPr>
        <w:t>)</w:t>
      </w:r>
      <w:r w:rsidRPr="000A0086">
        <w:rPr>
          <w:rFonts w:ascii="Times New Roman" w:eastAsia="Μοντέρνα" w:hAnsi="Times New Roman" w:cs="Times New Roman"/>
          <w:sz w:val="24"/>
          <w:szCs w:val="24"/>
          <w:lang w:eastAsia="bg-BG"/>
        </w:rPr>
        <w:t>.</w:t>
      </w:r>
    </w:p>
    <w:p w:rsidR="006E28A1" w:rsidRPr="00654DEF" w:rsidRDefault="006E28A1" w:rsidP="006E28A1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</w:pP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При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оценката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на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резултатите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за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четвърто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то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тримесечие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на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2022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г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. </w:t>
      </w:r>
      <w:r w:rsidRPr="000A0086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са</w:t>
      </w:r>
      <w:r w:rsidRPr="000A0086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използвани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предварителни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данни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за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населението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на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страната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 xml:space="preserve"> </w:t>
      </w:r>
      <w:r w:rsidRPr="00654DEF">
        <w:rPr>
          <w:rFonts w:ascii="Times New Roman" w:eastAsia="Μοντέρνα" w:hAnsi="Times New Roman" w:cs="Times New Roman" w:hint="cs"/>
          <w:sz w:val="24"/>
          <w:szCs w:val="24"/>
          <w:lang w:val="ru-RU" w:eastAsia="bg-BG"/>
        </w:rPr>
        <w:t>към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30.0</w:t>
      </w:r>
      <w:r w:rsidR="00007604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9</w:t>
      </w:r>
      <w:r w:rsidRPr="00654DEF">
        <w:rPr>
          <w:rFonts w:ascii="Times New Roman" w:eastAsia="Μοντέρνα" w:hAnsi="Times New Roman" w:cs="Times New Roman"/>
          <w:sz w:val="24"/>
          <w:szCs w:val="24"/>
          <w:lang w:val="ru-RU" w:eastAsia="bg-BG"/>
        </w:rPr>
        <w:t>.2022 г., Изключено е населението, живеещо в колективни домакинства.</w:t>
      </w:r>
    </w:p>
    <w:p w:rsidR="006E28A1" w:rsidRPr="000A0086" w:rsidRDefault="006E28A1" w:rsidP="006E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Както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при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всяко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извадково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наблюдение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данните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от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Наблюдението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4DEF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работната</w:t>
      </w:r>
      <w:r w:rsidRPr="00654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сила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обременени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грешки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дължащи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извадката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стохастични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грешки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6E28A1" w:rsidRPr="000A0086" w:rsidRDefault="006E28A1" w:rsidP="006E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Поради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направените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закръгления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в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някои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случаи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общите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данни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могат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да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различават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незначително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от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сумата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отделните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групи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включващи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в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тях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E28A1" w:rsidRPr="000A0086" w:rsidRDefault="006E28A1" w:rsidP="006E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По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подробни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данни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от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Наблюдението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работната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сила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за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четвърто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то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тримесечие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2022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г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могат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да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намерят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сайта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НСИ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www.nsi.bg,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раздел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Пазар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труда</w:t>
      </w:r>
      <w:r w:rsidRPr="000A0086">
        <w:rPr>
          <w:rFonts w:ascii="Times New Roman" w:eastAsia="Times New Roman" w:hAnsi="Times New Roman" w:cs="Times New Roman" w:hint="eastAsia"/>
          <w:sz w:val="24"/>
          <w:szCs w:val="24"/>
          <w:lang w:eastAsia="bg-BG"/>
        </w:rPr>
        <w:t>“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Наблюдение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на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работната</w:t>
      </w:r>
      <w:r w:rsidRPr="000A0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086">
        <w:rPr>
          <w:rFonts w:ascii="Times New Roman" w:eastAsia="Times New Roman" w:hAnsi="Times New Roman" w:cs="Times New Roman" w:hint="cs"/>
          <w:sz w:val="24"/>
          <w:szCs w:val="24"/>
          <w:lang w:eastAsia="bg-BG"/>
        </w:rPr>
        <w:t>сила</w:t>
      </w:r>
      <w:r w:rsidRPr="000A008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265ACF" w:rsidRDefault="00265ACF"/>
    <w:sectPr w:rsidR="00265ACF" w:rsidSect="00D70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B9" w:rsidRDefault="00CA65B9">
      <w:pPr>
        <w:spacing w:after="0" w:line="240" w:lineRule="auto"/>
      </w:pPr>
      <w:r>
        <w:separator/>
      </w:r>
    </w:p>
  </w:endnote>
  <w:endnote w:type="continuationSeparator" w:id="0">
    <w:p w:rsidR="00CA65B9" w:rsidRDefault="00CA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7020C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7020C5">
    <w:pPr>
      <w:pStyle w:val="a5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FC57E84" wp14:editId="76935090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7020C5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7020C5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9B6BDC" w:rsidRPr="00217350" w:rsidRDefault="00CA65B9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57E8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7020C5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>к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7020C5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9B6BDC" w:rsidRPr="00217350" w:rsidRDefault="00EE48C5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C869083" wp14:editId="2162B028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7020C5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309E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6908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7020C5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309E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620CBBB5" wp14:editId="1D89EC0B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311AF1" wp14:editId="29E36B31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D08B53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493EFE6" wp14:editId="0A670DC5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6B7E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7EF6C" wp14:editId="2FF8C632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7020C5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309E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EF6C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7020C5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309E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75D83C56" wp14:editId="038F96B9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7020C5" w:rsidP="00EB2FAE">
    <w:pPr>
      <w:pStyle w:val="a5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64BAAA" wp14:editId="7A5A0EF4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7020C5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7020C5" w:rsidP="009B6BDC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DF5810" w:rsidRPr="00217350" w:rsidRDefault="00CA65B9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4BA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7020C5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7020C5" w:rsidP="009B6BDC">
                    <w:pPr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DF5810" w:rsidRPr="00217350" w:rsidRDefault="00EE48C5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FCA8F0" wp14:editId="56E9FA98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7020C5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D309E3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CA8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7020C5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D309E3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693F7959" wp14:editId="431F4D42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E3B578" wp14:editId="14B583EE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3CD648A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92F1F1" wp14:editId="2A587209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22C7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B9" w:rsidRDefault="00CA65B9">
      <w:pPr>
        <w:spacing w:after="0" w:line="240" w:lineRule="auto"/>
      </w:pPr>
      <w:r>
        <w:separator/>
      </w:r>
    </w:p>
  </w:footnote>
  <w:footnote w:type="continuationSeparator" w:id="0">
    <w:p w:rsidR="00CA65B9" w:rsidRDefault="00CA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16" w:rsidRDefault="00022F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022F16" w:rsidP="00C1500E">
    <w:pPr>
      <w:pStyle w:val="a3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2D515F" wp14:editId="009785D4">
              <wp:simplePos x="0" y="0"/>
              <wp:positionH relativeFrom="column">
                <wp:posOffset>1078865</wp:posOffset>
              </wp:positionH>
              <wp:positionV relativeFrom="paragraph">
                <wp:posOffset>140335</wp:posOffset>
              </wp:positionV>
              <wp:extent cx="3886200" cy="595630"/>
              <wp:effectExtent l="0" t="0" r="19050" b="139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7020C5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7020C5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D515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84.95pt;margin-top:11.05pt;width:306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" strokecolor="white" strokeweight="0">
              <v:textbox>
                <w:txbxContent>
                  <w:p w:rsidR="00FC1CF0" w:rsidRPr="00F46FE0" w:rsidRDefault="007020C5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7020C5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 w:rsidR="007020C5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9620C56" wp14:editId="61800214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7020C5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CA65B9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20C5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7020C5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EE48C5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020C5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6DC9402" wp14:editId="5726C2ED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B27F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 w:rsidR="007020C5"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0510F2C4" wp14:editId="763DF58F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0C5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025D2B" wp14:editId="6FBD1BF3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DC5383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 w:rsidR="007020C5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E6379B" wp14:editId="4EF018BD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78EA054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 w:rsidR="007020C5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BF1E5EC" wp14:editId="3A0E71B7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4A2A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 w:rsidR="007020C5"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4FF5C119" wp14:editId="21FDC6EF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022F16" w:rsidP="00515CFC">
    <w:pPr>
      <w:pStyle w:val="a3"/>
      <w:jc w:val="right"/>
      <w:rPr>
        <w:rFonts w:ascii="Calibri" w:hAnsi="Calibri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271454" wp14:editId="6E43CC7B">
              <wp:simplePos x="0" y="0"/>
              <wp:positionH relativeFrom="column">
                <wp:posOffset>916940</wp:posOffset>
              </wp:positionH>
              <wp:positionV relativeFrom="paragraph">
                <wp:posOffset>111759</wp:posOffset>
              </wp:positionV>
              <wp:extent cx="3886200" cy="581025"/>
              <wp:effectExtent l="0" t="0" r="19050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7020C5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DF5810" w:rsidRPr="00F46FE0" w:rsidRDefault="007020C5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714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72.2pt;margin-top:8.8pt;width:30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" strokecolor="white" strokeweight="0">
              <v:textbox>
                <w:txbxContent>
                  <w:p w:rsidR="00DF5810" w:rsidRPr="00F46FE0" w:rsidRDefault="007020C5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DF5810" w:rsidRPr="00F46FE0" w:rsidRDefault="007020C5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</w:p>
  <w:p w:rsidR="00C1500E" w:rsidRPr="00257470" w:rsidRDefault="007020C5" w:rsidP="00515CFC">
    <w:pPr>
      <w:pStyle w:val="a3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95E4D7" wp14:editId="2F78D756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7020C5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5E4D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7020C5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9BFCE" wp14:editId="27701934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32FE036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83B1CA" wp14:editId="61485A50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40E8BAA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BD974A" wp14:editId="1761BEC3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D032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E00041" wp14:editId="7B76870A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2E2C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0D278B23" wp14:editId="411184F9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3A086F17" wp14:editId="709A881D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7604"/>
    <w:rsid w:val="00022F16"/>
    <w:rsid w:val="002464A4"/>
    <w:rsid w:val="00265ACF"/>
    <w:rsid w:val="0044109D"/>
    <w:rsid w:val="00477111"/>
    <w:rsid w:val="004D4131"/>
    <w:rsid w:val="006E28A1"/>
    <w:rsid w:val="007020C5"/>
    <w:rsid w:val="00730726"/>
    <w:rsid w:val="00744A7E"/>
    <w:rsid w:val="00786320"/>
    <w:rsid w:val="009917DE"/>
    <w:rsid w:val="00AA08AE"/>
    <w:rsid w:val="00B40BF8"/>
    <w:rsid w:val="00CA65B9"/>
    <w:rsid w:val="00D309E3"/>
    <w:rsid w:val="00E850D2"/>
    <w:rsid w:val="00EE48C5"/>
    <w:rsid w:val="00F3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6244"/>
  <w15:chartTrackingRefBased/>
  <w15:docId w15:val="{61173D44-1EA6-41BE-ABE1-09EB1E7F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E28A1"/>
  </w:style>
  <w:style w:type="paragraph" w:styleId="a5">
    <w:name w:val="footer"/>
    <w:basedOn w:val="a"/>
    <w:link w:val="a6"/>
    <w:uiPriority w:val="99"/>
    <w:semiHidden/>
    <w:unhideWhenUsed/>
    <w:rsid w:val="006E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E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PRESS\Press_2023\rab_sila_2022_trimesechn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465223097112866E-2"/>
          <c:y val="0.10087719298245613"/>
          <c:w val="0.89997922134733155"/>
          <c:h val="0.6952666114104159"/>
        </c:manualLayout>
      </c:layout>
      <c:lineChart>
        <c:grouping val="standard"/>
        <c:varyColors val="0"/>
        <c:ser>
          <c:idx val="0"/>
          <c:order val="0"/>
          <c:tx>
            <c:strRef>
              <c:f>'graf IV 2022'!$B$3</c:f>
              <c:strCache>
                <c:ptCount val="1"/>
                <c:pt idx="0">
                  <c:v>15 и повече навършени години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bg-BG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IV 2022'!$A$4:$A$8</c:f>
              <c:strCache>
                <c:ptCount val="5"/>
                <c:pt idx="0">
                  <c:v>IV.2021</c:v>
                </c:pt>
                <c:pt idx="1">
                  <c:v>I.2022</c:v>
                </c:pt>
                <c:pt idx="2">
                  <c:v>II.2022</c:v>
                </c:pt>
                <c:pt idx="3">
                  <c:v>III.2022</c:v>
                </c:pt>
                <c:pt idx="4">
                  <c:v>IV.2022</c:v>
                </c:pt>
              </c:strCache>
            </c:strRef>
          </c:cat>
          <c:val>
            <c:numRef>
              <c:f>'graf IV 2022'!$B$4:$B$8</c:f>
              <c:numCache>
                <c:formatCode>0.0</c:formatCode>
                <c:ptCount val="5"/>
                <c:pt idx="0" formatCode="General">
                  <c:v>47.5</c:v>
                </c:pt>
                <c:pt idx="1">
                  <c:v>43.7</c:v>
                </c:pt>
                <c:pt idx="2" formatCode="General">
                  <c:v>42.9</c:v>
                </c:pt>
                <c:pt idx="3" formatCode="General">
                  <c:v>51.3</c:v>
                </c:pt>
                <c:pt idx="4" formatCode="General">
                  <c:v>49.7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31-4CD0-8695-14258510127C}"/>
            </c:ext>
          </c:extLst>
        </c:ser>
        <c:ser>
          <c:idx val="1"/>
          <c:order val="1"/>
          <c:tx>
            <c:strRef>
              <c:f>'graf IV 2022'!$C$3</c:f>
              <c:strCache>
                <c:ptCount val="1"/>
                <c:pt idx="0">
                  <c:v>15 - 64 навършени години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IV 2022'!$A$4:$A$8</c:f>
              <c:strCache>
                <c:ptCount val="5"/>
                <c:pt idx="0">
                  <c:v>IV.2021</c:v>
                </c:pt>
                <c:pt idx="1">
                  <c:v>I.2022</c:v>
                </c:pt>
                <c:pt idx="2">
                  <c:v>II.2022</c:v>
                </c:pt>
                <c:pt idx="3">
                  <c:v>III.2022</c:v>
                </c:pt>
                <c:pt idx="4">
                  <c:v>IV.2022</c:v>
                </c:pt>
              </c:strCache>
            </c:strRef>
          </c:cat>
          <c:val>
            <c:numRef>
              <c:f>'graf IV 2022'!$C$4:$C$8</c:f>
              <c:numCache>
                <c:formatCode>0.0</c:formatCode>
                <c:ptCount val="5"/>
                <c:pt idx="0" formatCode="General">
                  <c:v>61.1</c:v>
                </c:pt>
                <c:pt idx="1">
                  <c:v>56</c:v>
                </c:pt>
                <c:pt idx="2">
                  <c:v>56</c:v>
                </c:pt>
                <c:pt idx="3" formatCode="General">
                  <c:v>66.099999999999994</c:v>
                </c:pt>
                <c:pt idx="4" formatCode="General">
                  <c:v>63.9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31-4CD0-8695-1425851012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3046336"/>
        <c:axId val="1"/>
      </c:lineChart>
      <c:catAx>
        <c:axId val="163304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8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6330463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aseline="0"/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</cdr:x>
      <cdr:y>0.00329</cdr:y>
    </cdr:from>
    <cdr:to>
      <cdr:x>0.0875</cdr:x>
      <cdr:y>0.08224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300" y="9525"/>
          <a:ext cx="2857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%</a:t>
          </a:r>
          <a:endParaRPr lang="bg-BG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Потребител на Windows</cp:lastModifiedBy>
  <cp:revision>10</cp:revision>
  <dcterms:created xsi:type="dcterms:W3CDTF">2023-02-28T09:56:00Z</dcterms:created>
  <dcterms:modified xsi:type="dcterms:W3CDTF">2023-03-10T11:01:00Z</dcterms:modified>
</cp:coreProperties>
</file>