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68" w:rsidRDefault="0055744C" w:rsidP="0027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КРЪГЛА МАСА НА ТЕМА: </w:t>
      </w:r>
    </w:p>
    <w:p w:rsidR="0055744C" w:rsidRDefault="0055744C" w:rsidP="0027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„НАСЛЕДСТВОТО НА СЛИВЕН – ПЛЕНЯВАЩО И МНОГОЛИКО“</w:t>
      </w:r>
    </w:p>
    <w:p w:rsidR="0055744C" w:rsidRDefault="0055744C" w:rsidP="0027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22.04.2024 г., 10.00 ч., фоайе на зала „Сливен“</w:t>
      </w:r>
    </w:p>
    <w:p w:rsidR="0055744C" w:rsidRDefault="0055744C" w:rsidP="0027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44C" w:rsidRDefault="00AC533F" w:rsidP="0027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</w:t>
      </w:r>
    </w:p>
    <w:p w:rsidR="00AC533F" w:rsidRPr="001C2706" w:rsidRDefault="001C2706" w:rsidP="00AC533F">
      <w:pPr>
        <w:jc w:val="both"/>
        <w:rPr>
          <w:rFonts w:ascii="Times New Roman" w:hAnsi="Times New Roman" w:cs="Times New Roman"/>
          <w:sz w:val="24"/>
          <w:szCs w:val="24"/>
        </w:rPr>
      </w:pPr>
      <w:r w:rsidRPr="001C2706">
        <w:rPr>
          <w:rFonts w:ascii="Times New Roman" w:hAnsi="Times New Roman" w:cs="Times New Roman"/>
          <w:sz w:val="24"/>
          <w:szCs w:val="24"/>
        </w:rPr>
        <w:t>10.00 ч. – Откриване</w:t>
      </w:r>
    </w:p>
    <w:p w:rsidR="001C2706" w:rsidRDefault="001C2706" w:rsidP="00AC533F">
      <w:pPr>
        <w:jc w:val="both"/>
        <w:rPr>
          <w:rFonts w:ascii="Times New Roman" w:hAnsi="Times New Roman" w:cs="Times New Roman"/>
          <w:sz w:val="24"/>
          <w:szCs w:val="24"/>
        </w:rPr>
      </w:pPr>
      <w:r w:rsidRPr="001C2706">
        <w:rPr>
          <w:rFonts w:ascii="Times New Roman" w:hAnsi="Times New Roman" w:cs="Times New Roman"/>
          <w:sz w:val="24"/>
          <w:szCs w:val="24"/>
        </w:rPr>
        <w:t>10.10 ч. – Дора Чанева – експерт в дирекция „Образование, култура и връзки с обществеността“ на Община Сливен и ръководител на проекта – „Представяне на предприемачески план, изработен в рамките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9C1">
        <w:rPr>
          <w:rFonts w:ascii="Times New Roman" w:hAnsi="Times New Roman" w:cs="Times New Roman"/>
          <w:sz w:val="24"/>
          <w:szCs w:val="24"/>
          <w:lang w:val="en-US"/>
        </w:rPr>
        <w:t xml:space="preserve">BGCULTURE-1.001-0013-C01 </w:t>
      </w:r>
      <w:r w:rsidRPr="00A039C1">
        <w:rPr>
          <w:rFonts w:ascii="Times New Roman" w:hAnsi="Times New Roman" w:cs="Times New Roman"/>
          <w:iCs/>
          <w:sz w:val="24"/>
          <w:szCs w:val="24"/>
        </w:rPr>
        <w:t>„Наследството на Сливен – пленяващо и многолико“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01B43">
        <w:rPr>
          <w:rFonts w:ascii="Times New Roman" w:hAnsi="Times New Roman" w:cs="Times New Roman"/>
          <w:sz w:val="24"/>
          <w:szCs w:val="24"/>
        </w:rPr>
        <w:t xml:space="preserve">по програма РА14 „Културно предприемачество, наследство и сътрудничество“, Резултат 1 „Подобряване управлението на културното наследство“, </w:t>
      </w:r>
      <w:proofErr w:type="spellStart"/>
      <w:r w:rsidRPr="00001B43">
        <w:rPr>
          <w:rFonts w:ascii="Times New Roman" w:hAnsi="Times New Roman" w:cs="Times New Roman"/>
          <w:sz w:val="24"/>
          <w:szCs w:val="24"/>
        </w:rPr>
        <w:t>Подрезултат</w:t>
      </w:r>
      <w:proofErr w:type="spellEnd"/>
      <w:r w:rsidRPr="00001B43">
        <w:rPr>
          <w:rFonts w:ascii="Times New Roman" w:hAnsi="Times New Roman" w:cs="Times New Roman"/>
          <w:sz w:val="24"/>
          <w:szCs w:val="24"/>
        </w:rPr>
        <w:t xml:space="preserve"> 1.1 „Културно наследство, представено в </w:t>
      </w:r>
      <w:proofErr w:type="spellStart"/>
      <w:r w:rsidRPr="00001B43">
        <w:rPr>
          <w:rFonts w:ascii="Times New Roman" w:hAnsi="Times New Roman" w:cs="Times New Roman"/>
          <w:sz w:val="24"/>
          <w:szCs w:val="24"/>
        </w:rPr>
        <w:t>ревитализирани</w:t>
      </w:r>
      <w:proofErr w:type="spellEnd"/>
      <w:r w:rsidRPr="00001B43">
        <w:rPr>
          <w:rFonts w:ascii="Times New Roman" w:hAnsi="Times New Roman" w:cs="Times New Roman"/>
          <w:sz w:val="24"/>
          <w:szCs w:val="24"/>
        </w:rPr>
        <w:t>, реставрирани и реновирани места“, финансирана по Финансовия механизъм на Европейското икономическо пространство 2014-2021 г.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C2706" w:rsidRDefault="001C2706" w:rsidP="00AC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 ч. </w:t>
      </w:r>
      <w:r w:rsidR="00447B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B5D">
        <w:rPr>
          <w:rFonts w:ascii="Times New Roman" w:hAnsi="Times New Roman" w:cs="Times New Roman"/>
          <w:sz w:val="24"/>
          <w:szCs w:val="24"/>
        </w:rPr>
        <w:t>Теодора Недялкова – уредник в Регионален исторически музей „Д-р Симеон Табаков“ – Сливен – „Археологическото наследство на Сливен – непознато и вълнуващо“;</w:t>
      </w:r>
    </w:p>
    <w:p w:rsidR="00447B5D" w:rsidRDefault="00447B5D" w:rsidP="00AC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ч. – Виктория Михнева – уредник в </w:t>
      </w:r>
      <w:r>
        <w:rPr>
          <w:rFonts w:ascii="Times New Roman" w:hAnsi="Times New Roman" w:cs="Times New Roman"/>
          <w:sz w:val="24"/>
          <w:szCs w:val="24"/>
        </w:rPr>
        <w:t>Регионален исторически музей „Д-р Симеон Табаков“ – Сливен</w:t>
      </w:r>
      <w:r>
        <w:rPr>
          <w:rFonts w:ascii="Times New Roman" w:hAnsi="Times New Roman" w:cs="Times New Roman"/>
          <w:sz w:val="24"/>
          <w:szCs w:val="24"/>
        </w:rPr>
        <w:t xml:space="preserve"> – „Обектите на Регионален исторически музей – Сливен“; </w:t>
      </w:r>
    </w:p>
    <w:p w:rsidR="00227719" w:rsidRDefault="00227719" w:rsidP="00AC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 ч. </w:t>
      </w:r>
      <w:r w:rsidR="005327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BC">
        <w:rPr>
          <w:rFonts w:ascii="Times New Roman" w:hAnsi="Times New Roman" w:cs="Times New Roman"/>
          <w:sz w:val="24"/>
          <w:szCs w:val="24"/>
        </w:rPr>
        <w:t xml:space="preserve">Каролин Капитанова – уредник в Художествена галерия „Димитър Добрович“ </w:t>
      </w:r>
      <w:r w:rsidR="005C52DD">
        <w:rPr>
          <w:rFonts w:ascii="Times New Roman" w:hAnsi="Times New Roman" w:cs="Times New Roman"/>
          <w:sz w:val="24"/>
          <w:szCs w:val="24"/>
        </w:rPr>
        <w:t>–</w:t>
      </w:r>
      <w:r w:rsidR="005327BC">
        <w:rPr>
          <w:rFonts w:ascii="Times New Roman" w:hAnsi="Times New Roman" w:cs="Times New Roman"/>
          <w:sz w:val="24"/>
          <w:szCs w:val="24"/>
        </w:rPr>
        <w:t xml:space="preserve"> </w:t>
      </w:r>
      <w:r w:rsidR="005C52DD">
        <w:rPr>
          <w:rFonts w:ascii="Times New Roman" w:hAnsi="Times New Roman" w:cs="Times New Roman"/>
          <w:sz w:val="24"/>
          <w:szCs w:val="24"/>
        </w:rPr>
        <w:t>Сливен – „</w:t>
      </w:r>
      <w:r w:rsidR="00E64B3C">
        <w:rPr>
          <w:rFonts w:ascii="Times New Roman" w:hAnsi="Times New Roman" w:cs="Times New Roman"/>
          <w:sz w:val="24"/>
          <w:szCs w:val="24"/>
        </w:rPr>
        <w:t xml:space="preserve">По следите на Сирак Скитник – житейска съдба и творчески проявления“ </w:t>
      </w:r>
    </w:p>
    <w:p w:rsidR="007B4D74" w:rsidRDefault="00E64B3C" w:rsidP="00AC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447B5D">
        <w:rPr>
          <w:rFonts w:ascii="Times New Roman" w:hAnsi="Times New Roman" w:cs="Times New Roman"/>
          <w:sz w:val="24"/>
          <w:szCs w:val="24"/>
        </w:rPr>
        <w:t xml:space="preserve">0 ч. – Мая Иванова </w:t>
      </w:r>
      <w:r w:rsidR="007B4D74">
        <w:rPr>
          <w:rFonts w:ascii="Times New Roman" w:hAnsi="Times New Roman" w:cs="Times New Roman"/>
          <w:sz w:val="24"/>
          <w:szCs w:val="24"/>
        </w:rPr>
        <w:t>–</w:t>
      </w:r>
      <w:r w:rsidR="00447B5D">
        <w:rPr>
          <w:rFonts w:ascii="Times New Roman" w:hAnsi="Times New Roman" w:cs="Times New Roman"/>
          <w:sz w:val="24"/>
          <w:szCs w:val="24"/>
        </w:rPr>
        <w:t xml:space="preserve"> </w:t>
      </w:r>
      <w:r w:rsidR="007B4D74">
        <w:rPr>
          <w:rFonts w:ascii="Times New Roman" w:hAnsi="Times New Roman" w:cs="Times New Roman"/>
          <w:sz w:val="24"/>
          <w:szCs w:val="24"/>
        </w:rPr>
        <w:t>ръководител на крепост „</w:t>
      </w:r>
      <w:proofErr w:type="spellStart"/>
      <w:r w:rsidR="007B4D74">
        <w:rPr>
          <w:rFonts w:ascii="Times New Roman" w:hAnsi="Times New Roman" w:cs="Times New Roman"/>
          <w:sz w:val="24"/>
          <w:szCs w:val="24"/>
        </w:rPr>
        <w:t>Туида</w:t>
      </w:r>
      <w:proofErr w:type="spellEnd"/>
      <w:r w:rsidR="007B4D74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 xml:space="preserve">Сливен - </w:t>
      </w:r>
      <w:r w:rsidR="007B4D74">
        <w:rPr>
          <w:rFonts w:ascii="Times New Roman" w:hAnsi="Times New Roman" w:cs="Times New Roman"/>
          <w:sz w:val="24"/>
          <w:szCs w:val="24"/>
        </w:rPr>
        <w:t>„Живата история – начин за валоризация на културното наследство“;</w:t>
      </w:r>
    </w:p>
    <w:p w:rsidR="007B4D74" w:rsidRDefault="00E64B3C" w:rsidP="00AC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 w:rsidR="007B4D74">
        <w:rPr>
          <w:rFonts w:ascii="Times New Roman" w:hAnsi="Times New Roman" w:cs="Times New Roman"/>
          <w:sz w:val="24"/>
          <w:szCs w:val="24"/>
        </w:rPr>
        <w:t xml:space="preserve">0 ч. – Тони Димитрова </w:t>
      </w:r>
      <w:r w:rsidR="00EB7EF8">
        <w:rPr>
          <w:rFonts w:ascii="Times New Roman" w:hAnsi="Times New Roman" w:cs="Times New Roman"/>
          <w:sz w:val="24"/>
          <w:szCs w:val="24"/>
        </w:rPr>
        <w:t>–</w:t>
      </w:r>
      <w:r w:rsidR="007B4D74">
        <w:rPr>
          <w:rFonts w:ascii="Times New Roman" w:hAnsi="Times New Roman" w:cs="Times New Roman"/>
          <w:sz w:val="24"/>
          <w:szCs w:val="24"/>
        </w:rPr>
        <w:t xml:space="preserve"> </w:t>
      </w:r>
      <w:r w:rsidR="00EB7EF8">
        <w:rPr>
          <w:rFonts w:ascii="Times New Roman" w:hAnsi="Times New Roman" w:cs="Times New Roman"/>
          <w:sz w:val="24"/>
          <w:szCs w:val="24"/>
        </w:rPr>
        <w:t>завеждащ филиал Музей на текстилната индустрия – „Текстилното   индустриално културно наследство на Сливен“</w:t>
      </w:r>
    </w:p>
    <w:p w:rsidR="00E64B3C" w:rsidRDefault="00E64B3C" w:rsidP="00AC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 ч. – Дискусия </w:t>
      </w:r>
    </w:p>
    <w:p w:rsidR="00E64B3C" w:rsidRPr="00447B5D" w:rsidRDefault="00E64B3C" w:rsidP="00AC53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706" w:rsidRDefault="001C2706" w:rsidP="00AC5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2706" w:rsidSect="00ED0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2" w:left="993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75" w:rsidRDefault="00997E75">
      <w:pPr>
        <w:spacing w:after="0" w:line="240" w:lineRule="auto"/>
      </w:pPr>
      <w:r>
        <w:separator/>
      </w:r>
    </w:p>
  </w:endnote>
  <w:endnote w:type="continuationSeparator" w:id="0">
    <w:p w:rsidR="00997E75" w:rsidRDefault="0099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E9" w:rsidRDefault="00645F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2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72"/>
    </w:tblGrid>
    <w:tr w:rsidR="00C322F2" w:rsidRPr="00AF12C5">
      <w:trPr>
        <w:trHeight w:val="1087"/>
      </w:trPr>
      <w:tc>
        <w:tcPr>
          <w:tcW w:w="10472" w:type="dxa"/>
          <w:tcBorders>
            <w:left w:val="nil"/>
            <w:bottom w:val="nil"/>
            <w:right w:val="nil"/>
          </w:tcBorders>
        </w:tcPr>
        <w:p w:rsidR="00C322F2" w:rsidRPr="00613BB2" w:rsidRDefault="00C322F2" w:rsidP="00AF12C5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hAnsi="Times New Roman" w:cs="Times New Roman"/>
              <w:i/>
              <w:iCs/>
              <w:sz w:val="20"/>
              <w:szCs w:val="20"/>
              <w:lang w:val="en-US"/>
            </w:rPr>
          </w:pPr>
          <w:r w:rsidRPr="00AF12C5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Този документ е създаден в рамките на проект: </w:t>
          </w:r>
          <w:r w:rsidR="00645FE9" w:rsidRPr="009A7B90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BGCULTURE-1.001-0013-C01</w:t>
          </w:r>
          <w:r w:rsidR="00645FE9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/</w:t>
          </w:r>
          <w:r w:rsidRPr="00AF12C5">
            <w:rPr>
              <w:rFonts w:ascii="Times New Roman" w:hAnsi="Times New Roman" w:cs="Times New Roman"/>
              <w:i/>
              <w:iCs/>
              <w:sz w:val="20"/>
              <w:szCs w:val="20"/>
            </w:rPr>
            <w:t>РА14-Р1-1.1-РД-6/21.06.2022 г.</w:t>
          </w:r>
          <w:r w:rsidR="00645FE9">
            <w:rPr>
              <w:rFonts w:ascii="Times New Roman" w:hAnsi="Times New Roman" w:cs="Times New Roman"/>
              <w:i/>
              <w:iCs/>
              <w:sz w:val="20"/>
              <w:szCs w:val="20"/>
            </w:rPr>
            <w:t>/</w:t>
          </w:r>
          <w:r w:rsidRPr="00AF12C5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„Наследството на Сливен – пленяващо и многолико“  по Програма РА14 „Културно предприемачество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, наследство и сътрудничество“,</w:t>
          </w:r>
          <w:r w:rsidRPr="00AF12C5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финансирана по Финансовия механизъм на Европейското икономиче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ско пространство 2014-2021 г. Съдържанието на документа отразява мненията единствено на своите автори и Програмният оператор на Програма </w:t>
          </w:r>
          <w:r w:rsidRPr="00AF12C5">
            <w:rPr>
              <w:rFonts w:ascii="Times New Roman" w:hAnsi="Times New Roman" w:cs="Times New Roman"/>
              <w:i/>
              <w:iCs/>
              <w:sz w:val="20"/>
              <w:szCs w:val="20"/>
            </w:rPr>
            <w:t>„Културно предприемачество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, наследство и сътрудничество“ не носи отговорност за начина на употреба на информацията, съдържаща се в документа. </w:t>
          </w:r>
        </w:p>
        <w:p w:rsidR="00C322F2" w:rsidRPr="00AF12C5" w:rsidRDefault="00C322F2" w:rsidP="00AF12C5">
          <w:pPr>
            <w:ind w:right="-108"/>
            <w:jc w:val="both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</w:tr>
  </w:tbl>
  <w:p w:rsidR="00C322F2" w:rsidRDefault="00C322F2" w:rsidP="00ED0427">
    <w:pPr>
      <w:autoSpaceDE w:val="0"/>
      <w:autoSpaceDN w:val="0"/>
      <w:adjustRightInd w:val="0"/>
      <w:jc w:val="right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E9" w:rsidRDefault="00645F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75" w:rsidRDefault="00997E75">
      <w:pPr>
        <w:spacing w:after="0" w:line="240" w:lineRule="auto"/>
      </w:pPr>
      <w:r>
        <w:separator/>
      </w:r>
    </w:p>
  </w:footnote>
  <w:footnote w:type="continuationSeparator" w:id="0">
    <w:p w:rsidR="00997E75" w:rsidRDefault="0099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E9" w:rsidRDefault="00645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F2" w:rsidRPr="00F718E0" w:rsidRDefault="00997E75" w:rsidP="00F718E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7" o:spid="_x0000_s2049" type="#_x0000_t75" style="position:absolute;left:0;text-align:left;margin-left:-19.6pt;margin-top:1.45pt;width:118.95pt;height:52.2pt;z-index:2;visibility:visible">
          <v:imagedata r:id="rId1" o:title=""/>
        </v:shape>
      </w:pict>
    </w:r>
    <w:r>
      <w:rPr>
        <w:noProof/>
        <w:lang w:eastAsia="bg-BG"/>
      </w:rPr>
      <w:pict>
        <v:shape id="Картина 8" o:spid="_x0000_s2050" type="#_x0000_t75" alt="Description: Description: C:\Users\pdpanov\AppData\Local\Microsoft\Windows\INetCache\Content.Word\Мин.jpg" style="position:absolute;left:0;text-align:left;margin-left:418.5pt;margin-top:-14.8pt;width:96.75pt;height:80.4pt;z-index:3;visibility:visible">
          <v:imagedata r:id="rId2" o:title=""/>
        </v:shape>
      </w:pict>
    </w:r>
    <w:r w:rsidR="00C322F2" w:rsidRPr="00F718E0">
      <w:rPr>
        <w:rFonts w:ascii="Arial" w:hAnsi="Arial" w:cs="Arial"/>
        <w:b/>
        <w:bCs/>
        <w:sz w:val="24"/>
        <w:szCs w:val="24"/>
      </w:rPr>
      <w:t>П Р О Г Р А М А</w:t>
    </w:r>
    <w:r w:rsidR="00C322F2" w:rsidRPr="00F718E0">
      <w:rPr>
        <w:noProof/>
        <w:sz w:val="24"/>
        <w:szCs w:val="24"/>
        <w:lang w:eastAsia="bg-BG"/>
      </w:rPr>
      <w:t xml:space="preserve"> </w:t>
    </w:r>
  </w:p>
  <w:p w:rsidR="00C322F2" w:rsidRPr="00F718E0" w:rsidRDefault="00C322F2" w:rsidP="00F718E0">
    <w:pPr>
      <w:tabs>
        <w:tab w:val="center" w:pos="4536"/>
      </w:tabs>
      <w:spacing w:after="0" w:line="240" w:lineRule="auto"/>
      <w:jc w:val="both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F718E0">
      <w:rPr>
        <w:rFonts w:ascii="Times New Roman" w:hAnsi="Times New Roman" w:cs="Times New Roman"/>
        <w:b/>
        <w:bCs/>
        <w:i/>
        <w:iCs/>
        <w:sz w:val="24"/>
        <w:szCs w:val="24"/>
      </w:rPr>
      <w:tab/>
      <w:t>___________________________________________________________</w:t>
    </w:r>
  </w:p>
  <w:p w:rsidR="00C322F2" w:rsidRPr="00F718E0" w:rsidRDefault="00C322F2" w:rsidP="00F718E0">
    <w:pPr>
      <w:tabs>
        <w:tab w:val="center" w:pos="4536"/>
        <w:tab w:val="right" w:pos="9072"/>
      </w:tabs>
      <w:spacing w:after="0" w:line="360" w:lineRule="auto"/>
      <w:jc w:val="center"/>
      <w:rPr>
        <w:rFonts w:ascii="Arial" w:hAnsi="Arial" w:cs="Arial"/>
        <w:b/>
        <w:bCs/>
      </w:rPr>
    </w:pPr>
    <w:r w:rsidRPr="00F718E0">
      <w:rPr>
        <w:rFonts w:ascii="Arial" w:hAnsi="Arial" w:cs="Arial"/>
        <w:b/>
        <w:bCs/>
      </w:rPr>
      <w:t xml:space="preserve">„КУЛТУРНО ПРЕДПРИЕМАЧЕСТВО, НАСЛЕДСТВО  </w:t>
    </w:r>
  </w:p>
  <w:p w:rsidR="00C322F2" w:rsidRPr="00F718E0" w:rsidRDefault="00C322F2" w:rsidP="00F718E0">
    <w:pPr>
      <w:tabs>
        <w:tab w:val="center" w:pos="4536"/>
        <w:tab w:val="right" w:pos="9072"/>
      </w:tabs>
      <w:spacing w:after="0" w:line="360" w:lineRule="auto"/>
      <w:jc w:val="center"/>
      <w:rPr>
        <w:rFonts w:ascii="Arial" w:hAnsi="Arial" w:cs="Arial"/>
        <w:b/>
        <w:bCs/>
      </w:rPr>
    </w:pPr>
    <w:r w:rsidRPr="00F718E0">
      <w:rPr>
        <w:rFonts w:ascii="Arial" w:hAnsi="Arial" w:cs="Arial"/>
        <w:b/>
        <w:bCs/>
      </w:rPr>
      <w:t>И СЪТРУДНИЧЕСТВО“</w:t>
    </w:r>
  </w:p>
  <w:p w:rsidR="00C322F2" w:rsidRPr="00F718E0" w:rsidRDefault="00C322F2" w:rsidP="00F718E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</w:p>
  <w:p w:rsidR="00C322F2" w:rsidRDefault="00997E75" w:rsidP="00C047D6">
    <w:pPr>
      <w:pStyle w:val="a3"/>
      <w:pBdr>
        <w:bottom w:val="single" w:sz="6" w:space="0" w:color="auto"/>
      </w:pBdr>
      <w:tabs>
        <w:tab w:val="clear" w:pos="4536"/>
        <w:tab w:val="clear" w:pos="9072"/>
        <w:tab w:val="center" w:pos="4961"/>
        <w:tab w:val="left" w:pos="7088"/>
        <w:tab w:val="right" w:pos="9922"/>
      </w:tabs>
      <w:jc w:val="center"/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4" o:spid="_x0000_s2051" type="#_x0000_t202" style="position:absolute;left:0;text-align:left;margin-left:202.5pt;margin-top:53.85pt;width:93.6pt;height:18.75pt;z-index:1;visibility:visible" stroked="f">
          <v:textbox>
            <w:txbxContent>
              <w:p w:rsidR="00C322F2" w:rsidRPr="00A51C6A" w:rsidRDefault="00C322F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C322F2">
      <w:rPr>
        <w:noProof/>
      </w:rPr>
      <w:tab/>
    </w:r>
    <w:r w:rsidR="00C322F2">
      <w:rPr>
        <w:noProof/>
      </w:rPr>
      <w:tab/>
    </w:r>
    <w:r w:rsidR="00C322F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E9" w:rsidRDefault="00645F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8E1"/>
    <w:multiLevelType w:val="hybridMultilevel"/>
    <w:tmpl w:val="8A5A467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5C52B3"/>
    <w:multiLevelType w:val="hybridMultilevel"/>
    <w:tmpl w:val="D6646AE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76D59"/>
    <w:multiLevelType w:val="hybridMultilevel"/>
    <w:tmpl w:val="64568BA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8128D2"/>
    <w:multiLevelType w:val="hybridMultilevel"/>
    <w:tmpl w:val="72C091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2169EB"/>
    <w:multiLevelType w:val="hybridMultilevel"/>
    <w:tmpl w:val="511625B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41C2D"/>
    <w:multiLevelType w:val="hybridMultilevel"/>
    <w:tmpl w:val="2D42AC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EF0175"/>
    <w:multiLevelType w:val="hybridMultilevel"/>
    <w:tmpl w:val="185AA8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900313"/>
    <w:multiLevelType w:val="hybridMultilevel"/>
    <w:tmpl w:val="B0342D0A"/>
    <w:lvl w:ilvl="0" w:tplc="632E7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2F6D58"/>
    <w:multiLevelType w:val="hybridMultilevel"/>
    <w:tmpl w:val="19901D4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DF0535"/>
    <w:multiLevelType w:val="hybridMultilevel"/>
    <w:tmpl w:val="C7325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F51A4E"/>
    <w:multiLevelType w:val="hybridMultilevel"/>
    <w:tmpl w:val="0A42C4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5A156D"/>
    <w:multiLevelType w:val="hybridMultilevel"/>
    <w:tmpl w:val="ECB69642"/>
    <w:lvl w:ilvl="0" w:tplc="9FE0B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 w:tplc="4622051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DCC0358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743DC9"/>
    <w:multiLevelType w:val="hybridMultilevel"/>
    <w:tmpl w:val="10B69596"/>
    <w:lvl w:ilvl="0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2F3360"/>
    <w:multiLevelType w:val="hybridMultilevel"/>
    <w:tmpl w:val="2F9038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361540"/>
    <w:multiLevelType w:val="hybridMultilevel"/>
    <w:tmpl w:val="D86083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627104"/>
    <w:multiLevelType w:val="hybridMultilevel"/>
    <w:tmpl w:val="D30C2FD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52012D"/>
    <w:multiLevelType w:val="hybridMultilevel"/>
    <w:tmpl w:val="755A657E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8E037B"/>
    <w:multiLevelType w:val="hybridMultilevel"/>
    <w:tmpl w:val="E9528D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DB085C"/>
    <w:multiLevelType w:val="hybridMultilevel"/>
    <w:tmpl w:val="AEDCA3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6A3B01"/>
    <w:multiLevelType w:val="hybridMultilevel"/>
    <w:tmpl w:val="C7B4E5E6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16"/>
  </w:num>
  <w:num w:numId="14">
    <w:abstractNumId w:val="19"/>
  </w:num>
  <w:num w:numId="15">
    <w:abstractNumId w:val="4"/>
  </w:num>
  <w:num w:numId="16">
    <w:abstractNumId w:val="0"/>
  </w:num>
  <w:num w:numId="17">
    <w:abstractNumId w:val="9"/>
  </w:num>
  <w:num w:numId="18">
    <w:abstractNumId w:val="1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0AA"/>
    <w:rsid w:val="000340B5"/>
    <w:rsid w:val="00070FA2"/>
    <w:rsid w:val="000B6D76"/>
    <w:rsid w:val="000F4CF6"/>
    <w:rsid w:val="000F7E97"/>
    <w:rsid w:val="0013552A"/>
    <w:rsid w:val="00180201"/>
    <w:rsid w:val="001C2706"/>
    <w:rsid w:val="001C3C80"/>
    <w:rsid w:val="001E49CE"/>
    <w:rsid w:val="001F3B16"/>
    <w:rsid w:val="002226DC"/>
    <w:rsid w:val="00227719"/>
    <w:rsid w:val="00261D33"/>
    <w:rsid w:val="0027515A"/>
    <w:rsid w:val="003B0E8E"/>
    <w:rsid w:val="004046EC"/>
    <w:rsid w:val="00433488"/>
    <w:rsid w:val="00447B5D"/>
    <w:rsid w:val="00462AFF"/>
    <w:rsid w:val="004772E0"/>
    <w:rsid w:val="004C7D26"/>
    <w:rsid w:val="005327BC"/>
    <w:rsid w:val="00544E72"/>
    <w:rsid w:val="00547B31"/>
    <w:rsid w:val="0055744C"/>
    <w:rsid w:val="00583FF6"/>
    <w:rsid w:val="005A0F2F"/>
    <w:rsid w:val="005B5E69"/>
    <w:rsid w:val="005C52DD"/>
    <w:rsid w:val="005D700A"/>
    <w:rsid w:val="00613BB2"/>
    <w:rsid w:val="00627BD6"/>
    <w:rsid w:val="00634DCB"/>
    <w:rsid w:val="00635E02"/>
    <w:rsid w:val="00645FE9"/>
    <w:rsid w:val="00650013"/>
    <w:rsid w:val="00656674"/>
    <w:rsid w:val="006927D3"/>
    <w:rsid w:val="006E0219"/>
    <w:rsid w:val="00737AD1"/>
    <w:rsid w:val="00742281"/>
    <w:rsid w:val="007458DE"/>
    <w:rsid w:val="007830F7"/>
    <w:rsid w:val="007B4D74"/>
    <w:rsid w:val="00810E68"/>
    <w:rsid w:val="008173BA"/>
    <w:rsid w:val="008356A9"/>
    <w:rsid w:val="008676EF"/>
    <w:rsid w:val="008778C7"/>
    <w:rsid w:val="008C059F"/>
    <w:rsid w:val="008F097A"/>
    <w:rsid w:val="00911CD5"/>
    <w:rsid w:val="00935A48"/>
    <w:rsid w:val="00935A63"/>
    <w:rsid w:val="00983090"/>
    <w:rsid w:val="00997E75"/>
    <w:rsid w:val="009B6E20"/>
    <w:rsid w:val="009D53E8"/>
    <w:rsid w:val="00A51C6A"/>
    <w:rsid w:val="00A855CB"/>
    <w:rsid w:val="00AA452E"/>
    <w:rsid w:val="00AC533F"/>
    <w:rsid w:val="00AF12C5"/>
    <w:rsid w:val="00AF6F93"/>
    <w:rsid w:val="00B019FD"/>
    <w:rsid w:val="00C047D6"/>
    <w:rsid w:val="00C14862"/>
    <w:rsid w:val="00C322F2"/>
    <w:rsid w:val="00C4480D"/>
    <w:rsid w:val="00C4698F"/>
    <w:rsid w:val="00C759F7"/>
    <w:rsid w:val="00C76A18"/>
    <w:rsid w:val="00C8571D"/>
    <w:rsid w:val="00C902C4"/>
    <w:rsid w:val="00CC48C9"/>
    <w:rsid w:val="00CD45E5"/>
    <w:rsid w:val="00CE6710"/>
    <w:rsid w:val="00CE6B2A"/>
    <w:rsid w:val="00D7489A"/>
    <w:rsid w:val="00DD0434"/>
    <w:rsid w:val="00DF56B1"/>
    <w:rsid w:val="00E35B65"/>
    <w:rsid w:val="00E64B3C"/>
    <w:rsid w:val="00E968A3"/>
    <w:rsid w:val="00EA63C2"/>
    <w:rsid w:val="00EB7EF8"/>
    <w:rsid w:val="00EC5059"/>
    <w:rsid w:val="00ED0427"/>
    <w:rsid w:val="00EE5ADD"/>
    <w:rsid w:val="00EF33D5"/>
    <w:rsid w:val="00F377A2"/>
    <w:rsid w:val="00F57EF1"/>
    <w:rsid w:val="00F718E0"/>
    <w:rsid w:val="00F76D94"/>
    <w:rsid w:val="00F840AA"/>
    <w:rsid w:val="00F90C90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030BF4CC"/>
  <w15:docId w15:val="{5B08BF73-AC8D-4BAE-A59F-43E06D75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40A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F840AA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F8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F840AA"/>
    <w:rPr>
      <w:rFonts w:ascii="Tahoma" w:eastAsia="Times New Roman" w:hAnsi="Tahoma" w:cs="Tahoma"/>
      <w:sz w:val="16"/>
      <w:szCs w:val="16"/>
    </w:rPr>
  </w:style>
  <w:style w:type="character" w:customStyle="1" w:styleId="filled-value">
    <w:name w:val="filled-value"/>
    <w:basedOn w:val="a0"/>
    <w:uiPriority w:val="99"/>
    <w:rsid w:val="00433488"/>
  </w:style>
  <w:style w:type="character" w:styleId="a7">
    <w:name w:val="Strong"/>
    <w:uiPriority w:val="99"/>
    <w:qFormat/>
    <w:rsid w:val="00433488"/>
    <w:rPr>
      <w:b/>
      <w:bCs/>
    </w:rPr>
  </w:style>
  <w:style w:type="paragraph" w:styleId="a8">
    <w:name w:val="List Paragraph"/>
    <w:basedOn w:val="a"/>
    <w:uiPriority w:val="99"/>
    <w:qFormat/>
    <w:rsid w:val="00433488"/>
    <w:pPr>
      <w:ind w:left="720"/>
    </w:pPr>
  </w:style>
  <w:style w:type="paragraph" w:styleId="a9">
    <w:name w:val="footer"/>
    <w:basedOn w:val="a"/>
    <w:link w:val="aa"/>
    <w:uiPriority w:val="99"/>
    <w:rsid w:val="0065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link w:val="a9"/>
    <w:uiPriority w:val="99"/>
    <w:locked/>
    <w:rsid w:val="0065667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DChaneva</cp:lastModifiedBy>
  <cp:revision>50</cp:revision>
  <cp:lastPrinted>2022-07-18T07:50:00Z</cp:lastPrinted>
  <dcterms:created xsi:type="dcterms:W3CDTF">2022-07-18T08:21:00Z</dcterms:created>
  <dcterms:modified xsi:type="dcterms:W3CDTF">2024-04-19T08:11:00Z</dcterms:modified>
</cp:coreProperties>
</file>