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30" w:rsidRPr="001D5AF4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8A1630" w:rsidRPr="001D5AF4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A1630" w:rsidRPr="001D5AF4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A1630" w:rsidRPr="001D5AF4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1D5AF4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AE4DA" wp14:editId="419A46D4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630" w:rsidRPr="004F6479" w:rsidRDefault="008A1630" w:rsidP="008A1630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8A1630" w:rsidRPr="004F6479" w:rsidRDefault="008A1630" w:rsidP="008A1630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2AE4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8A1630" w:rsidRPr="004F6479" w:rsidRDefault="008A1630" w:rsidP="008A1630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8A1630" w:rsidRPr="004F6479" w:rsidRDefault="008A1630" w:rsidP="008A1630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630" w:rsidRPr="001D5AF4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8A1630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8A1630" w:rsidRPr="008A1630" w:rsidRDefault="008A1630" w:rsidP="008A1630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ИЗПОЛЗВАНЕ НА ИНФОРМАЦИОННИ И КОМУНИКАЦИОННИ ТЕХНОЛОГИИ</w:t>
      </w:r>
      <w:r w:rsidRPr="008A1630">
        <w:rPr>
          <w:rFonts w:ascii="Verdana" w:eastAsia="Μοντέρνα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Pr="008A163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В ДОМАКИНСТВАТА И ОТ ЛИЦАТА </w:t>
      </w:r>
      <w:r w:rsidRPr="008A1630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 xml:space="preserve">ПРЕЗ </w:t>
      </w:r>
      <w:r w:rsidR="004F1CD5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>2025</w:t>
      </w:r>
      <w:r w:rsidRPr="008A1630">
        <w:rPr>
          <w:rFonts w:ascii="Verdana" w:eastAsia="Times New Roman" w:hAnsi="Verdana" w:cs="Times New Roman"/>
          <w:b/>
          <w:bCs/>
          <w:color w:val="000000"/>
          <w:kern w:val="36"/>
          <w:sz w:val="20"/>
          <w:szCs w:val="20"/>
          <w:lang w:eastAsia="bg-BG"/>
        </w:rPr>
        <w:t xml:space="preserve"> ГОДИНА В ОБЛАСТ СЛИВЕН</w:t>
      </w: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периода април - юни </w:t>
      </w:r>
      <w:r w:rsidR="004F1CD5"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Националният статистически институт (НСИ) стартира провеждането на анкетно изследване „Използване на информационни и комуникационни технологии (ИКТ) в домакинствата и от лицата през 202</w:t>
      </w:r>
      <w:r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година“. Изследването се провежда във всички държави-членки на Европейския съюз по обща методология, която отразява разпространението и използването на ИКТ в Република България и осигурява международна съпоставимост на резултатите.</w:t>
      </w: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>Анкетната карта съдържа няколко модула, които събират информация за наличие и използване на интернет от домакинствата и лицата, електронно правителство, електронна търговия и др., както и въпроси, свързани със социално-демографските характеристики на домакинствата и лицата.</w:t>
      </w: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Анкетьори от отдел „Статистически изследвания - Сливен“ ще посетят избрани на случаен принцип домакинства за провеждане на персонални интервюта, легитимирайки се със служебна карта издадена от Териториално статистическо бюро - Югоизток. </w:t>
      </w:r>
    </w:p>
    <w:p w:rsidR="008A1630" w:rsidRPr="008A1630" w:rsidRDefault="008A1630" w:rsidP="00881024">
      <w:pPr>
        <w:shd w:val="clear" w:color="auto" w:fill="FFFFFF"/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>Допълнителна информация относно провежданото изследване на територията на област Сливен може да се получи на телефон 044/613 4</w:t>
      </w:r>
      <w:r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25</w:t>
      </w:r>
      <w:r w:rsidRPr="008A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в Териториално статистическо бюро - Югоизток, отдел „Статистически изследвания - Сливен“.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8A1630" w:rsidRPr="008A1630" w:rsidRDefault="008A1630" w:rsidP="00881024">
      <w:pPr>
        <w:shd w:val="clear" w:color="auto" w:fill="FFFFFF"/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В област Сливен ще бъдат анкетирани </w:t>
      </w:r>
      <w:r w:rsidRPr="008A1630">
        <w:rPr>
          <w:rFonts w:ascii="Verdana" w:eastAsia="Μοντέρνα" w:hAnsi="Verdana" w:cs="Times New Roman"/>
          <w:sz w:val="20"/>
          <w:szCs w:val="20"/>
          <w:lang w:val="en-US" w:eastAsia="bg-BG"/>
        </w:rPr>
        <w:t>1</w:t>
      </w:r>
      <w:r w:rsidR="004F1CD5">
        <w:rPr>
          <w:rFonts w:ascii="Verdana" w:eastAsia="Μοντέρνα" w:hAnsi="Verdana" w:cs="Times New Roman"/>
          <w:sz w:val="20"/>
          <w:szCs w:val="20"/>
          <w:lang w:val="en-US" w:eastAsia="bg-BG"/>
        </w:rPr>
        <w:t>44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обикновени домакинства и живеещите в тях лица на възраст между 16 и </w:t>
      </w:r>
      <w:r w:rsidR="00CB2DD9">
        <w:rPr>
          <w:rFonts w:ascii="Verdana" w:eastAsia="Μοντέρνα" w:hAnsi="Verdana" w:cs="Times New Roman"/>
          <w:sz w:val="20"/>
          <w:szCs w:val="20"/>
          <w:lang w:val="en-US" w:eastAsia="bg-BG"/>
        </w:rPr>
        <w:t>89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навършени години. </w:t>
      </w:r>
      <w:r w:rsidRPr="008A16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 област Сливен 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изследването ще се проведе в градовете: Сливен, Котел, </w:t>
      </w:r>
      <w:r w:rsidR="004F1CD5">
        <w:rPr>
          <w:rFonts w:ascii="Verdana" w:eastAsia="Μοντέρνα" w:hAnsi="Verdana" w:cs="Times New Roman"/>
          <w:sz w:val="20"/>
          <w:szCs w:val="20"/>
          <w:lang w:eastAsia="bg-BG"/>
        </w:rPr>
        <w:t>Нова Загора и Шивачево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, </w:t>
      </w:r>
      <w:r w:rsidRPr="008A16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и в селата: </w:t>
      </w:r>
      <w:r w:rsidR="004F1CD5">
        <w:rPr>
          <w:rFonts w:ascii="Verdana" w:eastAsia="Times New Roman" w:hAnsi="Verdana" w:cs="Times New Roman"/>
          <w:sz w:val="20"/>
          <w:szCs w:val="20"/>
          <w:lang w:eastAsia="bg-BG"/>
        </w:rPr>
        <w:t>Градец, Омарчево, Стоил войвода, Гавраилово, Глуфишево, Градско, Самуилово и Сборище.</w:t>
      </w: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</w:p>
    <w:p w:rsidR="008A1630" w:rsidRPr="008A1630" w:rsidRDefault="008A1630" w:rsidP="00881024">
      <w:pPr>
        <w:spacing w:line="360" w:lineRule="auto"/>
        <w:ind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>По данни на същото проучване, проведено в област Сливен за 202</w:t>
      </w:r>
      <w:r w:rsidR="004F1CD5">
        <w:rPr>
          <w:rFonts w:ascii="Verdana" w:eastAsia="Μοντέρνα" w:hAnsi="Verdana" w:cs="Times New Roman"/>
          <w:sz w:val="20"/>
          <w:szCs w:val="20"/>
          <w:lang w:val="en-US" w:eastAsia="bg-BG"/>
        </w:rPr>
        <w:t>4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8</w:t>
      </w:r>
      <w:r w:rsidRPr="000F603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9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.7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домакинствата имат достъп до интернет в домовете си, а </w:t>
      </w:r>
      <w:r w:rsidRPr="000F603E">
        <w:rPr>
          <w:rFonts w:ascii="Verdana" w:hAnsi="Verdana"/>
          <w:sz w:val="20"/>
          <w:szCs w:val="20"/>
        </w:rPr>
        <w:t>66.9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% от лицата на възраст 16 - 74 навършени години използват регулярно интернет (всеки ден или поне веднъж седмично). </w:t>
      </w:r>
      <w:r w:rsidRPr="000F603E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Жените са по-активни при редовното използване на интернет в сравнение с мъжете - съответно 67.5 и 66.1%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Предварително благодарим на домакинствата за сътрудничеството при представянето на</w:t>
      </w:r>
      <w:r w:rsidRPr="008A1630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</w:t>
      </w:r>
      <w:r w:rsidRPr="008A1630">
        <w:rPr>
          <w:rFonts w:ascii="Verdana" w:eastAsia="Μοντέρνα" w:hAnsi="Verdana" w:cs="Times New Roman"/>
          <w:b/>
          <w:sz w:val="20"/>
          <w:szCs w:val="20"/>
          <w:lang w:eastAsia="bg-BG"/>
        </w:rPr>
        <w:t>страната ни в Европейската общност!</w:t>
      </w: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8A1630" w:rsidRPr="008A1630" w:rsidRDefault="008A1630" w:rsidP="0088102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>Повече информация за методологията и инструментариума на анкетното изследване „Използване на информационни и комуникационни технологии (ИКТ) в домакинствата и от лицата през 202</w:t>
      </w:r>
      <w:r w:rsidR="0045074A">
        <w:rPr>
          <w:rFonts w:ascii="Verdana" w:eastAsia="Μοντέρνα" w:hAnsi="Verdana" w:cs="Times New Roman"/>
          <w:sz w:val="20"/>
          <w:szCs w:val="20"/>
          <w:lang w:val="en-US" w:eastAsia="bg-BG"/>
        </w:rPr>
        <w:t>5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година“ може да се намери на уебсайта на НСИ в рубриката „Статистически данни“ -</w:t>
      </w:r>
      <w:r w:rsidRPr="008A1630">
        <w:rPr>
          <w:rFonts w:ascii="Verdana" w:eastAsia="Μοντέρνα" w:hAnsi="Verdana" w:cs="Times New Roman"/>
          <w:sz w:val="20"/>
          <w:szCs w:val="20"/>
          <w:lang w:val="en-US" w:eastAsia="bg-BG"/>
        </w:rPr>
        <w:t> </w:t>
      </w:r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„Бизнес статистика“, „Информационно общество“: </w:t>
      </w:r>
      <w:hyperlink r:id="rId6" w:history="1">
        <w:r w:rsidRPr="008A1630">
          <w:rPr>
            <w:rFonts w:ascii="Verdana" w:eastAsia="Μοντέρνα" w:hAnsi="Verdana" w:cs="Times New Roman"/>
            <w:color w:val="0563C1"/>
            <w:sz w:val="20"/>
            <w:szCs w:val="20"/>
            <w:u w:val="single"/>
            <w:lang w:eastAsia="bg-BG"/>
          </w:rPr>
          <w:t>https://www.nsi.bg/node/2805/</w:t>
        </w:r>
      </w:hyperlink>
      <w:r w:rsidRPr="008A1630">
        <w:rPr>
          <w:rFonts w:ascii="Verdana" w:eastAsia="Μοντέρνα" w:hAnsi="Verdana" w:cs="Times New Roman"/>
          <w:sz w:val="20"/>
          <w:szCs w:val="20"/>
          <w:lang w:eastAsia="bg-BG"/>
        </w:rPr>
        <w:t>.</w:t>
      </w:r>
    </w:p>
    <w:sectPr w:rsidR="008A1630" w:rsidRPr="008A1630" w:rsidSect="00CD14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-156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F2" w:rsidRDefault="00A227F2" w:rsidP="004F1CD5">
      <w:r>
        <w:separator/>
      </w:r>
    </w:p>
  </w:endnote>
  <w:endnote w:type="continuationSeparator" w:id="0">
    <w:p w:rsidR="00A227F2" w:rsidRDefault="00A227F2" w:rsidP="004F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3D670C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C7B5DCD" wp14:editId="23CA820D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63663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EBFAE0" wp14:editId="3A042829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2AED9C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857CFE" wp14:editId="3818FCC8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3D670C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6BA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C857CFE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3D670C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F6BA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3D670C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</w:t>
    </w:r>
    <w:proofErr w:type="spellStart"/>
    <w:r w:rsidRPr="007D313A">
      <w:rPr>
        <w:rFonts w:ascii="Verdana" w:hAnsi="Verdana"/>
        <w:sz w:val="16"/>
        <w:szCs w:val="16"/>
      </w:rPr>
      <w:t>mail</w:t>
    </w:r>
    <w:proofErr w:type="spellEnd"/>
    <w:r w:rsidRPr="007D313A">
      <w:rPr>
        <w:rFonts w:ascii="Verdana" w:hAnsi="Verdana"/>
        <w:sz w:val="16"/>
        <w:szCs w:val="16"/>
      </w:rPr>
      <w:t>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3D670C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F8C44C" wp14:editId="508F7F4F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3D670C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6BA1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F8C44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3D670C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F6BA1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13E287" wp14:editId="11E60CF1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0EF67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F2" w:rsidRDefault="00A227F2" w:rsidP="004F1CD5">
      <w:r>
        <w:separator/>
      </w:r>
    </w:p>
  </w:footnote>
  <w:footnote w:type="continuationSeparator" w:id="0">
    <w:p w:rsidR="00A227F2" w:rsidRDefault="00A227F2" w:rsidP="004F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3D670C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D89265" wp14:editId="6074D0CE">
              <wp:simplePos x="0" y="0"/>
              <wp:positionH relativeFrom="column">
                <wp:posOffset>-165735</wp:posOffset>
              </wp:positionH>
              <wp:positionV relativeFrom="paragraph">
                <wp:posOffset>-1030467</wp:posOffset>
              </wp:positionV>
              <wp:extent cx="6074741" cy="491159"/>
              <wp:effectExtent l="0" t="0" r="21590" b="2349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4741" cy="491159"/>
                        <a:chOff x="-7951" y="-175564"/>
                        <a:chExt cx="6074741" cy="491159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7951" y="-175564"/>
                          <a:ext cx="5947576" cy="4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FA7" w:rsidRPr="008A1630" w:rsidRDefault="00A21FA7" w:rsidP="00A21FA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</w:pPr>
                            <w:r w:rsidRPr="008A1630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>ИЗПОЛЗВАНЕ НА ИНФОРМАЦИОННИ И КОМУНИКАЦИОННИ ТЕХНОЛОГИИ</w:t>
                            </w:r>
                            <w:r w:rsidRPr="008A1630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val="en-US" w:eastAsia="bg-BG"/>
                              </w:rPr>
                              <w:t xml:space="preserve"> </w:t>
                            </w:r>
                            <w:r w:rsidRPr="008A1630">
                              <w:rPr>
                                <w:rFonts w:ascii="Verdana" w:eastAsia="Μοντέρνα" w:hAnsi="Verdana" w:cs="Times New Roman"/>
                                <w:b/>
                                <w:bCs/>
                                <w:sz w:val="20"/>
                                <w:szCs w:val="20"/>
                                <w:lang w:eastAsia="bg-BG"/>
                              </w:rPr>
                              <w:t xml:space="preserve">В ДОМАКИНСТВАТА И ОТ ЛИЦАТА </w:t>
                            </w:r>
                            <w:r w:rsidRPr="008A163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 xml:space="preserve">ПРЕЗ 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>2025</w:t>
                            </w:r>
                            <w:r w:rsidRPr="008A1630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000000"/>
                                <w:kern w:val="36"/>
                                <w:sz w:val="20"/>
                                <w:szCs w:val="20"/>
                                <w:lang w:eastAsia="bg-BG"/>
                              </w:rPr>
                              <w:t xml:space="preserve"> ГОДИНА В ОБЛАСТ СЛИВЕН</w:t>
                            </w:r>
                          </w:p>
                          <w:p w:rsidR="00054328" w:rsidRPr="00101DE0" w:rsidRDefault="00A227F2" w:rsidP="00054328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D89265" id="Group 7" o:spid="_x0000_s1027" style="position:absolute;margin-left:-13.05pt;margin-top:-81.15pt;width:478.35pt;height:38.65pt;z-index:251661312;mso-width-relative:margin;mso-height-relative:margin" coordorigin="-79,-1755" coordsize="60747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79;top:-1755;width:59475;height:4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A21FA7" w:rsidRPr="008A1630" w:rsidRDefault="00A21FA7" w:rsidP="00A21FA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</w:pPr>
                      <w:r w:rsidRPr="008A1630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>ИЗПОЛЗВАНЕ НА ИНФОРМАЦИОННИ И КОМУНИКАЦИОННИ ТЕХНОЛОГИИ</w:t>
                      </w:r>
                      <w:r w:rsidRPr="008A1630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val="en-US" w:eastAsia="bg-BG"/>
                        </w:rPr>
                        <w:t xml:space="preserve"> </w:t>
                      </w:r>
                      <w:r w:rsidRPr="008A1630">
                        <w:rPr>
                          <w:rFonts w:ascii="Verdana" w:eastAsia="Μοντέρνα" w:hAnsi="Verdana" w:cs="Times New Roman"/>
                          <w:b/>
                          <w:bCs/>
                          <w:sz w:val="20"/>
                          <w:szCs w:val="20"/>
                          <w:lang w:eastAsia="bg-BG"/>
                        </w:rPr>
                        <w:t xml:space="preserve">В ДОМАКИНСТВАТА И ОТ ЛИЦАТА </w:t>
                      </w:r>
                      <w:r w:rsidRPr="008A1630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 xml:space="preserve">ПРЕЗ </w:t>
                      </w:r>
                      <w:r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>2025</w:t>
                      </w:r>
                      <w:r w:rsidRPr="008A1630">
                        <w:rPr>
                          <w:rFonts w:ascii="Verdana" w:eastAsia="Times New Roman" w:hAnsi="Verdana" w:cs="Times New Roman"/>
                          <w:b/>
                          <w:bCs/>
                          <w:color w:val="000000"/>
                          <w:kern w:val="36"/>
                          <w:sz w:val="20"/>
                          <w:szCs w:val="20"/>
                          <w:lang w:eastAsia="bg-BG"/>
                        </w:rPr>
                        <w:t xml:space="preserve"> ГОДИНА В ОБЛАСТ СЛИВЕН</w:t>
                      </w:r>
                    </w:p>
                    <w:p w:rsidR="00054328" w:rsidRPr="00101DE0" w:rsidRDefault="00483B42" w:rsidP="00054328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3D670C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31A65CB3" wp14:editId="563F02E9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5F9436" wp14:editId="4FC5C737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3D670C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3D670C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F943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3D670C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3D670C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1785C86" wp14:editId="31826ED3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2EF7C6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73E26F17" wp14:editId="50CCA869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4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5665A314" wp14:editId="142E156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759BBD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30"/>
    <w:rsid w:val="00265ACF"/>
    <w:rsid w:val="003D670C"/>
    <w:rsid w:val="0045074A"/>
    <w:rsid w:val="00483B42"/>
    <w:rsid w:val="004F1CD5"/>
    <w:rsid w:val="00881024"/>
    <w:rsid w:val="008A1630"/>
    <w:rsid w:val="00A21FA7"/>
    <w:rsid w:val="00A227F2"/>
    <w:rsid w:val="00B40BF8"/>
    <w:rsid w:val="00C56083"/>
    <w:rsid w:val="00CB2DD9"/>
    <w:rsid w:val="00CF6BA1"/>
    <w:rsid w:val="00D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5FDE76-27D9-40F3-A867-E101D93E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63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6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6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630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1630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A163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si.bg/bg/content/2805/%D0%B8%D0%B7%D0%BF%D0%BE%D0%BB%D0%B7%D0%B2%D0%B0%D0%BD%D0%B5-%D0%BD%D0%B0-%D0%B8%D0%BA%D1%82-%D0%B2-%D0%B4%D0%BE%D0%BC%D0%B0%D0%BA%D0%B8%D0%BD%D1%81%D1%82%D0%B2%D0%B0%D1%82%D0%B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5</cp:revision>
  <cp:lastPrinted>2025-04-02T07:48:00Z</cp:lastPrinted>
  <dcterms:created xsi:type="dcterms:W3CDTF">2025-04-02T07:21:00Z</dcterms:created>
  <dcterms:modified xsi:type="dcterms:W3CDTF">2025-04-03T06:44:00Z</dcterms:modified>
</cp:coreProperties>
</file>