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F7958" w14:textId="4D69D1F8" w:rsidR="0069148C" w:rsidRDefault="0069148C" w:rsidP="00AE5DFE">
      <w:pPr>
        <w:spacing w:line="240" w:lineRule="auto"/>
        <w:rPr>
          <w:b/>
          <w:bCs/>
        </w:rPr>
      </w:pPr>
      <w:bookmarkStart w:id="0" w:name="_Hlk194919705"/>
      <w:r w:rsidRPr="0069148C">
        <w:rPr>
          <w:b/>
          <w:bCs/>
        </w:rPr>
        <w:t xml:space="preserve"> </w:t>
      </w:r>
      <w:r w:rsidR="00D33201">
        <w:rPr>
          <w:b/>
          <w:bCs/>
        </w:rPr>
        <w:t>Изпълнени</w:t>
      </w:r>
      <w:r w:rsidRPr="0069148C">
        <w:rPr>
          <w:b/>
          <w:bCs/>
        </w:rPr>
        <w:t xml:space="preserve"> строително-монтажни работи в кв. „Речица“ в периода </w:t>
      </w:r>
      <w:r w:rsidR="00B41406">
        <w:rPr>
          <w:b/>
          <w:bCs/>
        </w:rPr>
        <w:t>22</w:t>
      </w:r>
      <w:r w:rsidR="000C0476" w:rsidRPr="000C0476">
        <w:rPr>
          <w:b/>
          <w:bCs/>
        </w:rPr>
        <w:t>.0</w:t>
      </w:r>
      <w:r w:rsidR="00D95428">
        <w:rPr>
          <w:b/>
          <w:bCs/>
        </w:rPr>
        <w:t>4</w:t>
      </w:r>
      <w:r w:rsidR="000C0476" w:rsidRPr="000C0476">
        <w:rPr>
          <w:b/>
          <w:bCs/>
        </w:rPr>
        <w:t>.2025 г.</w:t>
      </w:r>
      <w:r w:rsidR="000C7092">
        <w:rPr>
          <w:b/>
          <w:bCs/>
        </w:rPr>
        <w:t>-</w:t>
      </w:r>
      <w:r w:rsidR="00290994">
        <w:rPr>
          <w:b/>
          <w:bCs/>
        </w:rPr>
        <w:t>2</w:t>
      </w:r>
      <w:r w:rsidR="000C7092">
        <w:rPr>
          <w:b/>
          <w:bCs/>
        </w:rPr>
        <w:t>8</w:t>
      </w:r>
      <w:r w:rsidR="000C0476" w:rsidRPr="000C0476">
        <w:rPr>
          <w:b/>
          <w:bCs/>
        </w:rPr>
        <w:t>.04.2025 г</w:t>
      </w:r>
      <w:r w:rsidR="000C0476">
        <w:rPr>
          <w:b/>
          <w:bCs/>
        </w:rPr>
        <w:t>.</w:t>
      </w:r>
    </w:p>
    <w:bookmarkEnd w:id="0"/>
    <w:p w14:paraId="1D113CA3" w14:textId="77777777" w:rsidR="000C0476" w:rsidRPr="0069148C" w:rsidRDefault="000C0476" w:rsidP="00AE5DFE">
      <w:pPr>
        <w:spacing w:line="240" w:lineRule="auto"/>
        <w:rPr>
          <w:b/>
          <w:bCs/>
          <w:lang w:val="en-US"/>
        </w:rPr>
      </w:pPr>
    </w:p>
    <w:p w14:paraId="387A499A" w14:textId="3F3056E3" w:rsidR="0069148C" w:rsidRPr="000C7092" w:rsidRDefault="0069148C" w:rsidP="0069148C">
      <w:pPr>
        <w:spacing w:line="240" w:lineRule="auto"/>
        <w:rPr>
          <w:b/>
          <w:bCs/>
        </w:rPr>
      </w:pPr>
      <w:r w:rsidRPr="0069148C">
        <w:rPr>
          <w:bCs/>
        </w:rPr>
        <w:t xml:space="preserve">„Водоснабдяване и Канализация - Сливен“ ООД уведомява своите потребители, че в </w:t>
      </w:r>
      <w:r w:rsidRPr="0069148C">
        <w:rPr>
          <w:b/>
        </w:rPr>
        <w:t xml:space="preserve">периода </w:t>
      </w:r>
      <w:r w:rsidR="00FF3899">
        <w:rPr>
          <w:b/>
          <w:bCs/>
        </w:rPr>
        <w:t>22</w:t>
      </w:r>
      <w:r w:rsidR="00FF3899" w:rsidRPr="000C0476">
        <w:rPr>
          <w:b/>
          <w:bCs/>
        </w:rPr>
        <w:t>.0</w:t>
      </w:r>
      <w:r w:rsidR="00FF3899">
        <w:rPr>
          <w:b/>
          <w:bCs/>
        </w:rPr>
        <w:t>4</w:t>
      </w:r>
      <w:r w:rsidR="00FF3899" w:rsidRPr="000C0476">
        <w:rPr>
          <w:b/>
          <w:bCs/>
        </w:rPr>
        <w:t>.2025 г.</w:t>
      </w:r>
      <w:r w:rsidR="00FF3899">
        <w:rPr>
          <w:b/>
          <w:bCs/>
        </w:rPr>
        <w:t>-28</w:t>
      </w:r>
      <w:r w:rsidR="00FF3899" w:rsidRPr="000C0476">
        <w:rPr>
          <w:b/>
          <w:bCs/>
        </w:rPr>
        <w:t>.04.2025 г</w:t>
      </w:r>
      <w:r w:rsidR="00FF3899">
        <w:rPr>
          <w:b/>
          <w:bCs/>
        </w:rPr>
        <w:t>.</w:t>
      </w:r>
      <w:r w:rsidR="001B6826">
        <w:rPr>
          <w:b/>
          <w:bCs/>
        </w:rPr>
        <w:t xml:space="preserve">, </w:t>
      </w:r>
      <w:r w:rsidR="00D33201">
        <w:rPr>
          <w:bCs/>
        </w:rPr>
        <w:t>в кв. „Речица“ са изпълнени следните дейности:</w:t>
      </w:r>
    </w:p>
    <w:p w14:paraId="4CDDB21D" w14:textId="5C17CB21" w:rsidR="0069148C" w:rsidRPr="0069148C" w:rsidRDefault="0069148C" w:rsidP="0069148C">
      <w:pPr>
        <w:spacing w:line="240" w:lineRule="auto"/>
        <w:rPr>
          <w:bCs/>
        </w:rPr>
      </w:pPr>
    </w:p>
    <w:p w14:paraId="7006F3C0" w14:textId="2C42B415" w:rsidR="0069148C" w:rsidRPr="00040E96" w:rsidRDefault="0069148C" w:rsidP="00040E96">
      <w:pPr>
        <w:pStyle w:val="a9"/>
        <w:numPr>
          <w:ilvl w:val="0"/>
          <w:numId w:val="11"/>
        </w:numPr>
        <w:rPr>
          <w:bCs/>
        </w:rPr>
      </w:pPr>
      <w:r w:rsidRPr="00040E96">
        <w:rPr>
          <w:bCs/>
        </w:rPr>
        <w:t>СМР по зауствания</w:t>
      </w:r>
      <w:r w:rsidR="00040E96" w:rsidRPr="00040E96">
        <w:rPr>
          <w:bCs/>
        </w:rPr>
        <w:t>:</w:t>
      </w:r>
    </w:p>
    <w:p w14:paraId="30853803" w14:textId="6DD84936" w:rsidR="00537FC8" w:rsidRPr="002875FD" w:rsidRDefault="00D95428" w:rsidP="00A07632">
      <w:pPr>
        <w:pStyle w:val="a9"/>
        <w:numPr>
          <w:ilvl w:val="0"/>
          <w:numId w:val="13"/>
        </w:numPr>
        <w:ind w:left="840"/>
        <w:jc w:val="both"/>
        <w:rPr>
          <w:bCs/>
        </w:rPr>
      </w:pPr>
      <w:r>
        <w:rPr>
          <w:bCs/>
          <w:lang w:val="bg-BG"/>
        </w:rPr>
        <w:t>Дейностите по изграждане на заустванията</w:t>
      </w:r>
      <w:r w:rsidR="001B6826">
        <w:rPr>
          <w:bCs/>
          <w:lang w:val="bg-BG"/>
        </w:rPr>
        <w:t xml:space="preserve"> до гробищен парк са приключени</w:t>
      </w:r>
      <w:r w:rsidR="002875FD">
        <w:rPr>
          <w:bCs/>
          <w:lang w:val="bg-BG"/>
        </w:rPr>
        <w:t>.</w:t>
      </w:r>
    </w:p>
    <w:p w14:paraId="40F0D249" w14:textId="77777777" w:rsidR="002875FD" w:rsidRPr="002875FD" w:rsidRDefault="002875FD" w:rsidP="002875FD">
      <w:pPr>
        <w:pStyle w:val="a9"/>
        <w:ind w:left="840"/>
        <w:jc w:val="both"/>
        <w:rPr>
          <w:bCs/>
        </w:rPr>
      </w:pPr>
    </w:p>
    <w:p w14:paraId="0BCBF6C3" w14:textId="62D92F1A" w:rsidR="00040E96" w:rsidRPr="00CC423A" w:rsidRDefault="0069148C" w:rsidP="00CC423A">
      <w:pPr>
        <w:pStyle w:val="a9"/>
        <w:numPr>
          <w:ilvl w:val="0"/>
          <w:numId w:val="11"/>
        </w:numPr>
        <w:jc w:val="both"/>
        <w:rPr>
          <w:bCs/>
        </w:rPr>
      </w:pPr>
      <w:r w:rsidRPr="00040E96">
        <w:rPr>
          <w:bCs/>
        </w:rPr>
        <w:t xml:space="preserve">СМР по </w:t>
      </w:r>
      <w:r w:rsidR="00040E96" w:rsidRPr="00CC423A">
        <w:rPr>
          <w:bCs/>
        </w:rPr>
        <w:t xml:space="preserve">Площадката на </w:t>
      </w:r>
      <w:r w:rsidR="000D11CC" w:rsidRPr="00CC423A">
        <w:rPr>
          <w:bCs/>
        </w:rPr>
        <w:t>КПС до гробищен парк</w:t>
      </w:r>
      <w:r w:rsidR="00CC423A">
        <w:rPr>
          <w:bCs/>
          <w:lang w:val="bg-BG"/>
        </w:rPr>
        <w:t>:</w:t>
      </w:r>
    </w:p>
    <w:p w14:paraId="7ED9AF97" w14:textId="354BD079" w:rsidR="000C0476" w:rsidRPr="001B6826" w:rsidRDefault="001B6826" w:rsidP="001B6826">
      <w:pPr>
        <w:pStyle w:val="a9"/>
        <w:numPr>
          <w:ilvl w:val="0"/>
          <w:numId w:val="13"/>
        </w:numPr>
        <w:rPr>
          <w:bCs/>
        </w:rPr>
      </w:pPr>
      <w:r>
        <w:rPr>
          <w:bCs/>
          <w:lang w:val="bg-BG"/>
        </w:rPr>
        <w:t xml:space="preserve">Приключени са дейностите </w:t>
      </w:r>
      <w:r w:rsidR="00B41406">
        <w:rPr>
          <w:bCs/>
          <w:lang w:val="bg-BG"/>
        </w:rPr>
        <w:t xml:space="preserve">по </w:t>
      </w:r>
      <w:r w:rsidR="00FF3899">
        <w:rPr>
          <w:bCs/>
          <w:lang w:val="bg-BG"/>
        </w:rPr>
        <w:t>изграждането на</w:t>
      </w:r>
      <w:r>
        <w:rPr>
          <w:bCs/>
          <w:lang w:val="bg-BG"/>
        </w:rPr>
        <w:t xml:space="preserve"> връзка</w:t>
      </w:r>
      <w:r w:rsidR="00FF3899">
        <w:rPr>
          <w:bCs/>
          <w:lang w:val="bg-BG"/>
        </w:rPr>
        <w:t>та</w:t>
      </w:r>
      <w:r>
        <w:rPr>
          <w:bCs/>
          <w:lang w:val="bg-BG"/>
        </w:rPr>
        <w:t xml:space="preserve"> </w:t>
      </w:r>
      <w:r w:rsidR="00FF3899">
        <w:rPr>
          <w:bCs/>
          <w:lang w:val="bg-BG"/>
        </w:rPr>
        <w:t>между канализационната помпена станция (КПС) с</w:t>
      </w:r>
      <w:r>
        <w:rPr>
          <w:bCs/>
          <w:lang w:val="bg-BG"/>
        </w:rPr>
        <w:t xml:space="preserve"> тласкателя.</w:t>
      </w:r>
    </w:p>
    <w:p w14:paraId="23B9AA93" w14:textId="77777777" w:rsidR="00537FC8" w:rsidRPr="00537FC8" w:rsidRDefault="00537FC8" w:rsidP="00537FC8">
      <w:pPr>
        <w:pStyle w:val="a9"/>
        <w:ind w:left="840"/>
        <w:rPr>
          <w:bCs/>
        </w:rPr>
      </w:pPr>
    </w:p>
    <w:p w14:paraId="64DD7AB9" w14:textId="3E2C0E6A" w:rsidR="00422BBE" w:rsidRPr="00DD0C14" w:rsidRDefault="00422BBE" w:rsidP="00DD0C14">
      <w:pPr>
        <w:pStyle w:val="a9"/>
        <w:ind w:left="840"/>
        <w:jc w:val="both"/>
        <w:rPr>
          <w:bCs/>
          <w:lang w:val="bg-BG"/>
        </w:rPr>
      </w:pPr>
    </w:p>
    <w:tbl>
      <w:tblPr>
        <w:tblStyle w:val="11"/>
        <w:tblW w:w="9077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7"/>
      </w:tblGrid>
      <w:tr w:rsidR="00163090" w:rsidRPr="00163090" w14:paraId="6EABACF1" w14:textId="77777777" w:rsidTr="00163090">
        <w:tc>
          <w:tcPr>
            <w:tcW w:w="9077" w:type="dxa"/>
          </w:tcPr>
          <w:p w14:paraId="2339778A" w14:textId="17C22832" w:rsidR="00163090" w:rsidRPr="00163090" w:rsidRDefault="00163090" w:rsidP="00CC423A">
            <w:pPr>
              <w:jc w:val="both"/>
              <w:rPr>
                <w:bCs/>
                <w:i/>
                <w:iCs/>
                <w:sz w:val="22"/>
                <w:szCs w:val="22"/>
              </w:rPr>
            </w:pPr>
          </w:p>
        </w:tc>
      </w:tr>
      <w:tr w:rsidR="00163090" w:rsidRPr="00163090" w14:paraId="398BDB86" w14:textId="77777777" w:rsidTr="00163090">
        <w:tc>
          <w:tcPr>
            <w:tcW w:w="9077" w:type="dxa"/>
          </w:tcPr>
          <w:p w14:paraId="4B168226" w14:textId="77777777" w:rsidR="00163090" w:rsidRPr="00163090" w:rsidRDefault="00163090" w:rsidP="00163090">
            <w:pPr>
              <w:rPr>
                <w:bCs/>
                <w:sz w:val="22"/>
                <w:szCs w:val="22"/>
              </w:rPr>
            </w:pPr>
          </w:p>
        </w:tc>
      </w:tr>
    </w:tbl>
    <w:p w14:paraId="15CFF3F9" w14:textId="77777777" w:rsidR="00537FC8" w:rsidRPr="00537FC8" w:rsidRDefault="00537FC8" w:rsidP="00537FC8">
      <w:pPr>
        <w:pStyle w:val="a9"/>
        <w:ind w:left="840"/>
        <w:rPr>
          <w:bCs/>
        </w:rPr>
      </w:pPr>
    </w:p>
    <w:p w14:paraId="72CAD4BB" w14:textId="13AC322C" w:rsidR="00F429C1" w:rsidRPr="00AE5DFE" w:rsidRDefault="00F429C1" w:rsidP="00CC423A">
      <w:pPr>
        <w:spacing w:line="240" w:lineRule="auto"/>
      </w:pPr>
    </w:p>
    <w:sectPr w:rsidR="00F429C1" w:rsidRPr="00AE5DFE" w:rsidSect="001D632E">
      <w:headerReference w:type="default" r:id="rId10"/>
      <w:footerReference w:type="default" r:id="rId11"/>
      <w:pgSz w:w="11906" w:h="16838"/>
      <w:pgMar w:top="2269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6418EC" w14:textId="77777777" w:rsidR="00E543FE" w:rsidRDefault="00E543FE" w:rsidP="001E1CCC">
      <w:pPr>
        <w:spacing w:line="240" w:lineRule="auto"/>
      </w:pPr>
      <w:r>
        <w:separator/>
      </w:r>
    </w:p>
  </w:endnote>
  <w:endnote w:type="continuationSeparator" w:id="0">
    <w:p w14:paraId="6A3628A8" w14:textId="77777777" w:rsidR="00E543FE" w:rsidRDefault="00E543FE" w:rsidP="001E1C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F8E632" w14:textId="77777777" w:rsidR="001E1CCC" w:rsidRPr="00124DB2" w:rsidRDefault="001E1CCC" w:rsidP="001E1CCC">
    <w:pPr>
      <w:pStyle w:val="a5"/>
    </w:pPr>
    <w:r w:rsidRPr="00124DB2">
      <w:rPr>
        <w:i/>
        <w:iCs/>
        <w:sz w:val="15"/>
        <w:szCs w:val="15"/>
      </w:rPr>
      <w:t>Про</w:t>
    </w:r>
    <w:r w:rsidR="00C61234">
      <w:rPr>
        <w:i/>
        <w:iCs/>
        <w:sz w:val="15"/>
        <w:szCs w:val="15"/>
      </w:rPr>
      <w:t>ект № BG16M1OP002-1.016-0008</w:t>
    </w:r>
    <w:r w:rsidRPr="00124DB2">
      <w:rPr>
        <w:i/>
        <w:iCs/>
        <w:sz w:val="15"/>
        <w:szCs w:val="15"/>
      </w:rPr>
      <w:t xml:space="preserve">: </w:t>
    </w:r>
    <w:r w:rsidR="00E01EEF">
      <w:rPr>
        <w:i/>
        <w:iCs/>
        <w:sz w:val="15"/>
        <w:szCs w:val="15"/>
      </w:rPr>
      <w:t>„</w:t>
    </w:r>
    <w:r w:rsidRPr="00124DB2">
      <w:rPr>
        <w:i/>
        <w:iCs/>
        <w:sz w:val="15"/>
        <w:szCs w:val="15"/>
      </w:rPr>
      <w:t xml:space="preserve">Доизграждане и </w:t>
    </w:r>
    <w:r w:rsidR="00626EBE" w:rsidRPr="00124DB2">
      <w:rPr>
        <w:i/>
        <w:iCs/>
        <w:sz w:val="15"/>
        <w:szCs w:val="15"/>
      </w:rPr>
      <w:t>рехабилитация</w:t>
    </w:r>
    <w:r w:rsidRPr="00124DB2">
      <w:rPr>
        <w:i/>
        <w:iCs/>
        <w:sz w:val="15"/>
        <w:szCs w:val="15"/>
      </w:rPr>
      <w:t xml:space="preserve"> на водоснабдителната и канализационната инфраструктура в агломерации с население с над 10 000 еквивалент жители, попадащи в обхвата на обособената територия  на „Водоснабдяване и </w:t>
    </w:r>
    <w:r w:rsidR="00C61234" w:rsidRPr="00124DB2">
      <w:rPr>
        <w:i/>
        <w:iCs/>
        <w:sz w:val="15"/>
        <w:szCs w:val="15"/>
      </w:rPr>
      <w:t xml:space="preserve">Канализация </w:t>
    </w:r>
    <w:r w:rsidRPr="00124DB2">
      <w:rPr>
        <w:i/>
        <w:iCs/>
        <w:sz w:val="15"/>
        <w:szCs w:val="15"/>
      </w:rPr>
      <w:t>- Сливен“ ООД</w:t>
    </w:r>
    <w:r w:rsidR="00C61234">
      <w:rPr>
        <w:i/>
        <w:iCs/>
        <w:sz w:val="15"/>
        <w:szCs w:val="15"/>
      </w:rPr>
      <w:t>“</w:t>
    </w:r>
    <w:r w:rsidRPr="00124DB2">
      <w:rPr>
        <w:i/>
        <w:iCs/>
        <w:sz w:val="15"/>
        <w:szCs w:val="15"/>
      </w:rPr>
      <w:t>, процедура № BG16M1OP002-1.016</w:t>
    </w:r>
    <w:r w:rsidR="00C61234">
      <w:rPr>
        <w:i/>
        <w:iCs/>
        <w:sz w:val="15"/>
        <w:szCs w:val="15"/>
      </w:rPr>
      <w:t xml:space="preserve"> “</w:t>
    </w:r>
    <w:r w:rsidRPr="00124DB2">
      <w:rPr>
        <w:rStyle w:val="filled-value"/>
        <w:i/>
        <w:iCs/>
        <w:sz w:val="15"/>
        <w:szCs w:val="15"/>
      </w:rPr>
      <w:t>Изграждане на ВиК инфраструктура</w:t>
    </w:r>
    <w:r w:rsidRPr="00124DB2">
      <w:rPr>
        <w:i/>
        <w:iCs/>
        <w:sz w:val="15"/>
        <w:szCs w:val="15"/>
      </w:rPr>
      <w:t xml:space="preserve">“, финансиран от Оперативна програма „Околна среда“ 2014-2020, съфинансиран от Европейския съюз чрез </w:t>
    </w:r>
    <w:r w:rsidR="00C61234">
      <w:rPr>
        <w:i/>
        <w:iCs/>
        <w:sz w:val="15"/>
        <w:szCs w:val="15"/>
      </w:rPr>
      <w:t>Кохезионен фонд</w:t>
    </w:r>
    <w:r>
      <w:rPr>
        <w:i/>
        <w:iCs/>
        <w:sz w:val="15"/>
        <w:szCs w:val="15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95B8DB" w14:textId="77777777" w:rsidR="00E543FE" w:rsidRDefault="00E543FE" w:rsidP="001E1CCC">
      <w:pPr>
        <w:spacing w:line="240" w:lineRule="auto"/>
      </w:pPr>
      <w:r>
        <w:separator/>
      </w:r>
    </w:p>
  </w:footnote>
  <w:footnote w:type="continuationSeparator" w:id="0">
    <w:p w14:paraId="6E63DE45" w14:textId="77777777" w:rsidR="00E543FE" w:rsidRDefault="00E543FE" w:rsidP="001E1C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99379" w14:textId="77777777" w:rsidR="001D632E" w:rsidRDefault="001D632E">
    <w:pPr>
      <w:pStyle w:val="a3"/>
      <w:rPr>
        <w:noProof/>
        <w:lang w:eastAsia="bg-BG"/>
      </w:rPr>
    </w:pPr>
  </w:p>
  <w:p w14:paraId="2E12F8F6" w14:textId="77777777" w:rsidR="00C61234" w:rsidRDefault="001D632E">
    <w:pPr>
      <w:pStyle w:val="a3"/>
      <w:rPr>
        <w:noProof/>
        <w:lang w:eastAsia="bg-BG"/>
      </w:rPr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593F0E71" wp14:editId="6319EBC7">
          <wp:simplePos x="0" y="0"/>
          <wp:positionH relativeFrom="column">
            <wp:posOffset>4458970</wp:posOffset>
          </wp:positionH>
          <wp:positionV relativeFrom="paragraph">
            <wp:posOffset>22556</wp:posOffset>
          </wp:positionV>
          <wp:extent cx="1239520" cy="1053465"/>
          <wp:effectExtent l="0" t="0" r="0" b="0"/>
          <wp:wrapTight wrapText="bothSides">
            <wp:wrapPolygon edited="0">
              <wp:start x="0" y="0"/>
              <wp:lineTo x="0" y="21092"/>
              <wp:lineTo x="21246" y="21092"/>
              <wp:lineTo x="21246" y="0"/>
              <wp:lineTo x="0" y="0"/>
            </wp:wrapPolygon>
          </wp:wrapTight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-bg-center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612" t="8663" r="7446" b="2984"/>
                  <a:stretch/>
                </pic:blipFill>
                <pic:spPr bwMode="auto">
                  <a:xfrm>
                    <a:off x="0" y="0"/>
                    <a:ext cx="1239520" cy="10534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16BA8741" wp14:editId="0CE38682">
          <wp:simplePos x="0" y="0"/>
          <wp:positionH relativeFrom="column">
            <wp:posOffset>2009775</wp:posOffset>
          </wp:positionH>
          <wp:positionV relativeFrom="paragraph">
            <wp:posOffset>41910</wp:posOffset>
          </wp:positionV>
          <wp:extent cx="1741170" cy="1014095"/>
          <wp:effectExtent l="0" t="0" r="0" b="0"/>
          <wp:wrapTight wrapText="bothSides">
            <wp:wrapPolygon edited="0">
              <wp:start x="0" y="0"/>
              <wp:lineTo x="0" y="21100"/>
              <wp:lineTo x="21269" y="21100"/>
              <wp:lineTo x="21269" y="0"/>
              <wp:lineTo x="0" y="0"/>
            </wp:wrapPolygon>
          </wp:wrapTight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ViK123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1170" cy="1014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inline distT="0" distB="0" distL="0" distR="0" wp14:anchorId="4F5D4680" wp14:editId="07777777">
          <wp:extent cx="1184745" cy="1036052"/>
          <wp:effectExtent l="0" t="0" r="0" b="0"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ES_KF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8423" cy="10567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FE9F23F" w14:textId="77777777" w:rsidR="001E1CCC" w:rsidRDefault="001E1CCC">
    <w:pPr>
      <w:pStyle w:val="a3"/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E787C"/>
    <w:multiLevelType w:val="hybridMultilevel"/>
    <w:tmpl w:val="31F4EF34"/>
    <w:lvl w:ilvl="0" w:tplc="67E669FA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D7C41"/>
    <w:multiLevelType w:val="hybridMultilevel"/>
    <w:tmpl w:val="F0745C36"/>
    <w:lvl w:ilvl="0" w:tplc="A4EED1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2B19D9"/>
    <w:multiLevelType w:val="hybridMultilevel"/>
    <w:tmpl w:val="BFBAC5E4"/>
    <w:lvl w:ilvl="0" w:tplc="1564F11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6D6ED0"/>
    <w:multiLevelType w:val="hybridMultilevel"/>
    <w:tmpl w:val="7CF44238"/>
    <w:lvl w:ilvl="0" w:tplc="A0765F0A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7C2D7B"/>
    <w:multiLevelType w:val="hybridMultilevel"/>
    <w:tmpl w:val="263652D0"/>
    <w:lvl w:ilvl="0" w:tplc="1564F11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76238D"/>
    <w:multiLevelType w:val="hybridMultilevel"/>
    <w:tmpl w:val="32AC4B1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E33641"/>
    <w:multiLevelType w:val="hybridMultilevel"/>
    <w:tmpl w:val="B2E8267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1D4870"/>
    <w:multiLevelType w:val="hybridMultilevel"/>
    <w:tmpl w:val="C9C8B9A2"/>
    <w:lvl w:ilvl="0" w:tplc="BAD28E62">
      <w:start w:val="3"/>
      <w:numFmt w:val="bullet"/>
      <w:lvlText w:val="-"/>
      <w:lvlJc w:val="left"/>
      <w:pPr>
        <w:ind w:left="120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8" w15:restartNumberingAfterBreak="0">
    <w:nsid w:val="420A3FD1"/>
    <w:multiLevelType w:val="hybridMultilevel"/>
    <w:tmpl w:val="51A6AE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8845F9"/>
    <w:multiLevelType w:val="hybridMultilevel"/>
    <w:tmpl w:val="ED985E50"/>
    <w:lvl w:ilvl="0" w:tplc="A4EED11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AA2721"/>
    <w:multiLevelType w:val="hybridMultilevel"/>
    <w:tmpl w:val="B9DA95BE"/>
    <w:lvl w:ilvl="0" w:tplc="A4EED11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883535"/>
    <w:multiLevelType w:val="hybridMultilevel"/>
    <w:tmpl w:val="814A8B80"/>
    <w:lvl w:ilvl="0" w:tplc="8E90CE22">
      <w:numFmt w:val="bullet"/>
      <w:lvlText w:val="-"/>
      <w:lvlJc w:val="left"/>
      <w:pPr>
        <w:ind w:left="120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2" w15:restartNumberingAfterBreak="0">
    <w:nsid w:val="7D783413"/>
    <w:multiLevelType w:val="hybridMultilevel"/>
    <w:tmpl w:val="A8007C3E"/>
    <w:lvl w:ilvl="0" w:tplc="B2B0C1AC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9802753">
    <w:abstractNumId w:val="6"/>
  </w:num>
  <w:num w:numId="2" w16cid:durableId="1299528650">
    <w:abstractNumId w:val="2"/>
  </w:num>
  <w:num w:numId="3" w16cid:durableId="285896729">
    <w:abstractNumId w:val="12"/>
  </w:num>
  <w:num w:numId="4" w16cid:durableId="906065231">
    <w:abstractNumId w:val="4"/>
  </w:num>
  <w:num w:numId="5" w16cid:durableId="1355693707">
    <w:abstractNumId w:val="5"/>
  </w:num>
  <w:num w:numId="6" w16cid:durableId="37822362">
    <w:abstractNumId w:val="8"/>
  </w:num>
  <w:num w:numId="7" w16cid:durableId="1502742598">
    <w:abstractNumId w:val="9"/>
  </w:num>
  <w:num w:numId="8" w16cid:durableId="582642883">
    <w:abstractNumId w:val="10"/>
  </w:num>
  <w:num w:numId="9" w16cid:durableId="2052024457">
    <w:abstractNumId w:val="1"/>
  </w:num>
  <w:num w:numId="10" w16cid:durableId="1133713725">
    <w:abstractNumId w:val="0"/>
  </w:num>
  <w:num w:numId="11" w16cid:durableId="743332371">
    <w:abstractNumId w:val="3"/>
  </w:num>
  <w:num w:numId="12" w16cid:durableId="1728801721">
    <w:abstractNumId w:val="7"/>
  </w:num>
  <w:num w:numId="13" w16cid:durableId="20965101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1CCC"/>
    <w:rsid w:val="000022A5"/>
    <w:rsid w:val="00003D1B"/>
    <w:rsid w:val="000076C8"/>
    <w:rsid w:val="00007E92"/>
    <w:rsid w:val="00010289"/>
    <w:rsid w:val="00013F60"/>
    <w:rsid w:val="00014348"/>
    <w:rsid w:val="00015CD7"/>
    <w:rsid w:val="000303C7"/>
    <w:rsid w:val="00040E96"/>
    <w:rsid w:val="00053C76"/>
    <w:rsid w:val="00061B38"/>
    <w:rsid w:val="0006213B"/>
    <w:rsid w:val="00074D02"/>
    <w:rsid w:val="000952FA"/>
    <w:rsid w:val="000A26A3"/>
    <w:rsid w:val="000A463F"/>
    <w:rsid w:val="000A7BD1"/>
    <w:rsid w:val="000B4E59"/>
    <w:rsid w:val="000C0476"/>
    <w:rsid w:val="000C04F5"/>
    <w:rsid w:val="000C7092"/>
    <w:rsid w:val="000D11CC"/>
    <w:rsid w:val="000D365C"/>
    <w:rsid w:val="000E001E"/>
    <w:rsid w:val="000E7F30"/>
    <w:rsid w:val="000F227E"/>
    <w:rsid w:val="00115A29"/>
    <w:rsid w:val="00153ECE"/>
    <w:rsid w:val="0015552B"/>
    <w:rsid w:val="001572FC"/>
    <w:rsid w:val="00163090"/>
    <w:rsid w:val="001702A2"/>
    <w:rsid w:val="00172085"/>
    <w:rsid w:val="0017717F"/>
    <w:rsid w:val="0018141F"/>
    <w:rsid w:val="00192736"/>
    <w:rsid w:val="001A56EE"/>
    <w:rsid w:val="001B36E1"/>
    <w:rsid w:val="001B6826"/>
    <w:rsid w:val="001C20A6"/>
    <w:rsid w:val="001D17C8"/>
    <w:rsid w:val="001D632E"/>
    <w:rsid w:val="001D78A8"/>
    <w:rsid w:val="001E1CCC"/>
    <w:rsid w:val="001E210F"/>
    <w:rsid w:val="001F1416"/>
    <w:rsid w:val="001F3070"/>
    <w:rsid w:val="001F340A"/>
    <w:rsid w:val="00201863"/>
    <w:rsid w:val="0020212E"/>
    <w:rsid w:val="00204256"/>
    <w:rsid w:val="002049F3"/>
    <w:rsid w:val="00204A12"/>
    <w:rsid w:val="00211A82"/>
    <w:rsid w:val="0023252F"/>
    <w:rsid w:val="00261E01"/>
    <w:rsid w:val="00262575"/>
    <w:rsid w:val="002666B2"/>
    <w:rsid w:val="00267D39"/>
    <w:rsid w:val="00270250"/>
    <w:rsid w:val="00274C32"/>
    <w:rsid w:val="00280449"/>
    <w:rsid w:val="0028206A"/>
    <w:rsid w:val="0028311D"/>
    <w:rsid w:val="0028350D"/>
    <w:rsid w:val="002849FF"/>
    <w:rsid w:val="002875FD"/>
    <w:rsid w:val="00290994"/>
    <w:rsid w:val="002C1195"/>
    <w:rsid w:val="002C44ED"/>
    <w:rsid w:val="002D2F1B"/>
    <w:rsid w:val="002D5C8E"/>
    <w:rsid w:val="003146C8"/>
    <w:rsid w:val="00327669"/>
    <w:rsid w:val="0033125C"/>
    <w:rsid w:val="00343B2A"/>
    <w:rsid w:val="00346081"/>
    <w:rsid w:val="003460D7"/>
    <w:rsid w:val="003512B6"/>
    <w:rsid w:val="003513CB"/>
    <w:rsid w:val="003528F5"/>
    <w:rsid w:val="00362311"/>
    <w:rsid w:val="003709E1"/>
    <w:rsid w:val="00375C49"/>
    <w:rsid w:val="00393029"/>
    <w:rsid w:val="003A696A"/>
    <w:rsid w:val="003C1CAB"/>
    <w:rsid w:val="003D1F9D"/>
    <w:rsid w:val="003D3EEE"/>
    <w:rsid w:val="003D51E5"/>
    <w:rsid w:val="003E556F"/>
    <w:rsid w:val="003F14B6"/>
    <w:rsid w:val="004001B7"/>
    <w:rsid w:val="0040023D"/>
    <w:rsid w:val="00404F5D"/>
    <w:rsid w:val="00406EE8"/>
    <w:rsid w:val="00413689"/>
    <w:rsid w:val="004164C3"/>
    <w:rsid w:val="00422BBE"/>
    <w:rsid w:val="00423DC1"/>
    <w:rsid w:val="00426DF2"/>
    <w:rsid w:val="004328FC"/>
    <w:rsid w:val="00432E46"/>
    <w:rsid w:val="00450FD8"/>
    <w:rsid w:val="004540F9"/>
    <w:rsid w:val="0045684B"/>
    <w:rsid w:val="00461D9B"/>
    <w:rsid w:val="00462381"/>
    <w:rsid w:val="0046434F"/>
    <w:rsid w:val="00496D3B"/>
    <w:rsid w:val="004C22DF"/>
    <w:rsid w:val="004C294E"/>
    <w:rsid w:val="004D19FD"/>
    <w:rsid w:val="004D6A2E"/>
    <w:rsid w:val="004E0B65"/>
    <w:rsid w:val="004E6B65"/>
    <w:rsid w:val="004F4F04"/>
    <w:rsid w:val="004F5DE7"/>
    <w:rsid w:val="00503FC6"/>
    <w:rsid w:val="00517DB8"/>
    <w:rsid w:val="0052620E"/>
    <w:rsid w:val="00526971"/>
    <w:rsid w:val="0053165F"/>
    <w:rsid w:val="00537FC8"/>
    <w:rsid w:val="00540C20"/>
    <w:rsid w:val="00544E5A"/>
    <w:rsid w:val="00546270"/>
    <w:rsid w:val="005502BF"/>
    <w:rsid w:val="00571276"/>
    <w:rsid w:val="00572021"/>
    <w:rsid w:val="00575F87"/>
    <w:rsid w:val="00582D82"/>
    <w:rsid w:val="0058304D"/>
    <w:rsid w:val="00590AC9"/>
    <w:rsid w:val="00594646"/>
    <w:rsid w:val="005A2EB7"/>
    <w:rsid w:val="005B0963"/>
    <w:rsid w:val="005D139F"/>
    <w:rsid w:val="005E788A"/>
    <w:rsid w:val="00626EBE"/>
    <w:rsid w:val="00636B4D"/>
    <w:rsid w:val="0063770C"/>
    <w:rsid w:val="0064429B"/>
    <w:rsid w:val="00681F2A"/>
    <w:rsid w:val="00686142"/>
    <w:rsid w:val="0069148C"/>
    <w:rsid w:val="0069344F"/>
    <w:rsid w:val="00696BCD"/>
    <w:rsid w:val="006A185E"/>
    <w:rsid w:val="006B0A65"/>
    <w:rsid w:val="006B2B50"/>
    <w:rsid w:val="006B7DDF"/>
    <w:rsid w:val="006C3AD8"/>
    <w:rsid w:val="006D4952"/>
    <w:rsid w:val="00704DA4"/>
    <w:rsid w:val="00721DDB"/>
    <w:rsid w:val="00723B11"/>
    <w:rsid w:val="007371A5"/>
    <w:rsid w:val="00743EA6"/>
    <w:rsid w:val="007463E4"/>
    <w:rsid w:val="0075049F"/>
    <w:rsid w:val="007607E3"/>
    <w:rsid w:val="0076160E"/>
    <w:rsid w:val="007649A0"/>
    <w:rsid w:val="0076728F"/>
    <w:rsid w:val="0077423C"/>
    <w:rsid w:val="00776720"/>
    <w:rsid w:val="0078549A"/>
    <w:rsid w:val="007B6213"/>
    <w:rsid w:val="007C4ABE"/>
    <w:rsid w:val="007D6E5E"/>
    <w:rsid w:val="007E0956"/>
    <w:rsid w:val="007E63B9"/>
    <w:rsid w:val="007F4F73"/>
    <w:rsid w:val="007F63DD"/>
    <w:rsid w:val="00800550"/>
    <w:rsid w:val="00810549"/>
    <w:rsid w:val="008321BB"/>
    <w:rsid w:val="008324C6"/>
    <w:rsid w:val="00850086"/>
    <w:rsid w:val="00851873"/>
    <w:rsid w:val="00861FF5"/>
    <w:rsid w:val="0086733C"/>
    <w:rsid w:val="00867D11"/>
    <w:rsid w:val="00897DA3"/>
    <w:rsid w:val="008B2ADD"/>
    <w:rsid w:val="008B5E39"/>
    <w:rsid w:val="008B6338"/>
    <w:rsid w:val="008B6ADD"/>
    <w:rsid w:val="008C52DD"/>
    <w:rsid w:val="008C5E11"/>
    <w:rsid w:val="008F3B8F"/>
    <w:rsid w:val="009108F9"/>
    <w:rsid w:val="00936937"/>
    <w:rsid w:val="00943B2C"/>
    <w:rsid w:val="00943E10"/>
    <w:rsid w:val="00943EF3"/>
    <w:rsid w:val="009447B1"/>
    <w:rsid w:val="00945312"/>
    <w:rsid w:val="00961311"/>
    <w:rsid w:val="009621BE"/>
    <w:rsid w:val="00965249"/>
    <w:rsid w:val="0096594C"/>
    <w:rsid w:val="009759DE"/>
    <w:rsid w:val="00981038"/>
    <w:rsid w:val="00983988"/>
    <w:rsid w:val="0099586F"/>
    <w:rsid w:val="009A249A"/>
    <w:rsid w:val="009C07D2"/>
    <w:rsid w:val="009C10E3"/>
    <w:rsid w:val="009D2A05"/>
    <w:rsid w:val="009E1D1B"/>
    <w:rsid w:val="00A01931"/>
    <w:rsid w:val="00A04C6C"/>
    <w:rsid w:val="00A0555C"/>
    <w:rsid w:val="00A13995"/>
    <w:rsid w:val="00A25C3A"/>
    <w:rsid w:val="00A46F8C"/>
    <w:rsid w:val="00A60D13"/>
    <w:rsid w:val="00A668BD"/>
    <w:rsid w:val="00A84BD0"/>
    <w:rsid w:val="00A85336"/>
    <w:rsid w:val="00A90B36"/>
    <w:rsid w:val="00A95193"/>
    <w:rsid w:val="00AA3D3D"/>
    <w:rsid w:val="00AB5239"/>
    <w:rsid w:val="00AC7993"/>
    <w:rsid w:val="00AD18E6"/>
    <w:rsid w:val="00AD74AD"/>
    <w:rsid w:val="00AE5DFE"/>
    <w:rsid w:val="00AE5F03"/>
    <w:rsid w:val="00AE65F0"/>
    <w:rsid w:val="00AF2F9C"/>
    <w:rsid w:val="00AF6CAB"/>
    <w:rsid w:val="00B0345A"/>
    <w:rsid w:val="00B0365C"/>
    <w:rsid w:val="00B149C8"/>
    <w:rsid w:val="00B41406"/>
    <w:rsid w:val="00B42296"/>
    <w:rsid w:val="00B44DD7"/>
    <w:rsid w:val="00B61D0B"/>
    <w:rsid w:val="00B61E73"/>
    <w:rsid w:val="00B65B8B"/>
    <w:rsid w:val="00B67CBA"/>
    <w:rsid w:val="00B709DD"/>
    <w:rsid w:val="00B87A42"/>
    <w:rsid w:val="00B97F05"/>
    <w:rsid w:val="00BB6BBF"/>
    <w:rsid w:val="00BB7B36"/>
    <w:rsid w:val="00BD4463"/>
    <w:rsid w:val="00BF3AED"/>
    <w:rsid w:val="00C0195B"/>
    <w:rsid w:val="00C04A3A"/>
    <w:rsid w:val="00C13F9E"/>
    <w:rsid w:val="00C14C05"/>
    <w:rsid w:val="00C47CEB"/>
    <w:rsid w:val="00C54E15"/>
    <w:rsid w:val="00C61234"/>
    <w:rsid w:val="00C63286"/>
    <w:rsid w:val="00C66726"/>
    <w:rsid w:val="00C94291"/>
    <w:rsid w:val="00CA0BE1"/>
    <w:rsid w:val="00CB26D1"/>
    <w:rsid w:val="00CC423A"/>
    <w:rsid w:val="00CD23E8"/>
    <w:rsid w:val="00CE1E7D"/>
    <w:rsid w:val="00D06D4F"/>
    <w:rsid w:val="00D07851"/>
    <w:rsid w:val="00D16AB5"/>
    <w:rsid w:val="00D25AD3"/>
    <w:rsid w:val="00D2600F"/>
    <w:rsid w:val="00D3080F"/>
    <w:rsid w:val="00D33201"/>
    <w:rsid w:val="00D33AEE"/>
    <w:rsid w:val="00D41788"/>
    <w:rsid w:val="00D64152"/>
    <w:rsid w:val="00D7227A"/>
    <w:rsid w:val="00D8285E"/>
    <w:rsid w:val="00D83F96"/>
    <w:rsid w:val="00D859E3"/>
    <w:rsid w:val="00D86FA3"/>
    <w:rsid w:val="00D90ED4"/>
    <w:rsid w:val="00D9298D"/>
    <w:rsid w:val="00D95373"/>
    <w:rsid w:val="00D95428"/>
    <w:rsid w:val="00DA0512"/>
    <w:rsid w:val="00DB2867"/>
    <w:rsid w:val="00DB71BD"/>
    <w:rsid w:val="00DC590E"/>
    <w:rsid w:val="00DC5A75"/>
    <w:rsid w:val="00DD0C14"/>
    <w:rsid w:val="00DD28E0"/>
    <w:rsid w:val="00DD3A03"/>
    <w:rsid w:val="00DE63B7"/>
    <w:rsid w:val="00DE6FE1"/>
    <w:rsid w:val="00E01EEF"/>
    <w:rsid w:val="00E12B0A"/>
    <w:rsid w:val="00E2374F"/>
    <w:rsid w:val="00E30078"/>
    <w:rsid w:val="00E43CE2"/>
    <w:rsid w:val="00E543FE"/>
    <w:rsid w:val="00E646ED"/>
    <w:rsid w:val="00E664DD"/>
    <w:rsid w:val="00E678E5"/>
    <w:rsid w:val="00E7443A"/>
    <w:rsid w:val="00E7703D"/>
    <w:rsid w:val="00E777E8"/>
    <w:rsid w:val="00E80814"/>
    <w:rsid w:val="00EA22E3"/>
    <w:rsid w:val="00EA424E"/>
    <w:rsid w:val="00EC1943"/>
    <w:rsid w:val="00EC7E4E"/>
    <w:rsid w:val="00ED32DB"/>
    <w:rsid w:val="00ED3D80"/>
    <w:rsid w:val="00ED58B3"/>
    <w:rsid w:val="00ED605C"/>
    <w:rsid w:val="00ED62F6"/>
    <w:rsid w:val="00EF5840"/>
    <w:rsid w:val="00F07CB0"/>
    <w:rsid w:val="00F168AA"/>
    <w:rsid w:val="00F2394A"/>
    <w:rsid w:val="00F23A2E"/>
    <w:rsid w:val="00F250C0"/>
    <w:rsid w:val="00F34018"/>
    <w:rsid w:val="00F345E3"/>
    <w:rsid w:val="00F429C1"/>
    <w:rsid w:val="00F507C8"/>
    <w:rsid w:val="00F54FE8"/>
    <w:rsid w:val="00F600E8"/>
    <w:rsid w:val="00F603BF"/>
    <w:rsid w:val="00F65007"/>
    <w:rsid w:val="00FA3380"/>
    <w:rsid w:val="00FB52FD"/>
    <w:rsid w:val="00FC0743"/>
    <w:rsid w:val="00FC36CD"/>
    <w:rsid w:val="00FC7E82"/>
    <w:rsid w:val="00FE2A31"/>
    <w:rsid w:val="00FF3899"/>
    <w:rsid w:val="377B6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BD4E9A"/>
  <w15:chartTrackingRefBased/>
  <w15:docId w15:val="{063A1E3B-BBCD-4173-8585-B3C020B3A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bg-BG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autoRedefine/>
    <w:uiPriority w:val="1"/>
    <w:qFormat/>
    <w:rsid w:val="00C04A3A"/>
    <w:pPr>
      <w:widowControl w:val="0"/>
      <w:autoSpaceDE w:val="0"/>
      <w:autoSpaceDN w:val="0"/>
      <w:spacing w:before="279" w:line="240" w:lineRule="auto"/>
      <w:outlineLvl w:val="0"/>
    </w:pPr>
    <w:rPr>
      <w:rFonts w:eastAsia="Arial" w:cs="Arial"/>
      <w:b/>
      <w:bCs/>
      <w:sz w:val="32"/>
      <w:szCs w:val="63"/>
      <w:lang w:val="en-US"/>
    </w:rPr>
  </w:style>
  <w:style w:type="paragraph" w:styleId="2">
    <w:name w:val="heading 2"/>
    <w:basedOn w:val="a"/>
    <w:link w:val="20"/>
    <w:autoRedefine/>
    <w:uiPriority w:val="1"/>
    <w:qFormat/>
    <w:rsid w:val="00C04A3A"/>
    <w:pPr>
      <w:widowControl w:val="0"/>
      <w:autoSpaceDE w:val="0"/>
      <w:autoSpaceDN w:val="0"/>
      <w:spacing w:before="113" w:line="240" w:lineRule="auto"/>
      <w:ind w:left="537" w:hanging="537"/>
      <w:outlineLvl w:val="1"/>
    </w:pPr>
    <w:rPr>
      <w:rFonts w:eastAsia="Arial" w:cs="Arial"/>
      <w:b/>
      <w:bCs/>
      <w:sz w:val="28"/>
      <w:szCs w:val="26"/>
      <w:lang w:val="en-US"/>
    </w:rPr>
  </w:style>
  <w:style w:type="paragraph" w:styleId="3">
    <w:name w:val="heading 3"/>
    <w:basedOn w:val="a"/>
    <w:link w:val="30"/>
    <w:autoRedefine/>
    <w:uiPriority w:val="1"/>
    <w:qFormat/>
    <w:rsid w:val="00C04A3A"/>
    <w:pPr>
      <w:widowControl w:val="0"/>
      <w:autoSpaceDE w:val="0"/>
      <w:autoSpaceDN w:val="0"/>
      <w:spacing w:line="240" w:lineRule="auto"/>
      <w:outlineLvl w:val="2"/>
    </w:pPr>
    <w:rPr>
      <w:rFonts w:eastAsia="Arial" w:cs="Arial"/>
      <w:b/>
      <w:bCs/>
      <w:lang w:val="en-US"/>
    </w:rPr>
  </w:style>
  <w:style w:type="paragraph" w:styleId="4">
    <w:name w:val="heading 4"/>
    <w:basedOn w:val="a"/>
    <w:link w:val="40"/>
    <w:autoRedefine/>
    <w:uiPriority w:val="1"/>
    <w:qFormat/>
    <w:rsid w:val="00C04A3A"/>
    <w:pPr>
      <w:widowControl w:val="0"/>
      <w:autoSpaceDE w:val="0"/>
      <w:autoSpaceDN w:val="0"/>
      <w:spacing w:before="30" w:line="240" w:lineRule="auto"/>
      <w:outlineLvl w:val="3"/>
    </w:pPr>
    <w:rPr>
      <w:rFonts w:eastAsia="Arial" w:cs="Arial"/>
      <w:b/>
      <w:bCs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1"/>
    <w:rsid w:val="00C04A3A"/>
    <w:rPr>
      <w:rFonts w:eastAsia="Arial" w:cs="Arial"/>
      <w:b/>
      <w:bCs/>
      <w:sz w:val="32"/>
      <w:szCs w:val="63"/>
      <w:lang w:val="en-US"/>
    </w:rPr>
  </w:style>
  <w:style w:type="character" w:customStyle="1" w:styleId="20">
    <w:name w:val="Заглавие 2 Знак"/>
    <w:basedOn w:val="a0"/>
    <w:link w:val="2"/>
    <w:uiPriority w:val="1"/>
    <w:rsid w:val="00C04A3A"/>
    <w:rPr>
      <w:rFonts w:eastAsia="Arial" w:cs="Arial"/>
      <w:b/>
      <w:bCs/>
      <w:sz w:val="28"/>
      <w:szCs w:val="26"/>
      <w:lang w:val="en-US"/>
    </w:rPr>
  </w:style>
  <w:style w:type="character" w:customStyle="1" w:styleId="30">
    <w:name w:val="Заглавие 3 Знак"/>
    <w:basedOn w:val="a0"/>
    <w:link w:val="3"/>
    <w:uiPriority w:val="1"/>
    <w:rsid w:val="00C04A3A"/>
    <w:rPr>
      <w:rFonts w:eastAsia="Arial" w:cs="Arial"/>
      <w:b/>
      <w:bCs/>
      <w:lang w:val="en-US"/>
    </w:rPr>
  </w:style>
  <w:style w:type="character" w:customStyle="1" w:styleId="40">
    <w:name w:val="Заглавие 4 Знак"/>
    <w:basedOn w:val="a0"/>
    <w:link w:val="4"/>
    <w:uiPriority w:val="1"/>
    <w:rsid w:val="00C04A3A"/>
    <w:rPr>
      <w:rFonts w:eastAsia="Arial" w:cs="Arial"/>
      <w:b/>
      <w:bCs/>
      <w:sz w:val="22"/>
      <w:szCs w:val="22"/>
      <w:lang w:val="en-US"/>
    </w:rPr>
  </w:style>
  <w:style w:type="paragraph" w:styleId="a3">
    <w:name w:val="header"/>
    <w:basedOn w:val="a"/>
    <w:link w:val="a4"/>
    <w:uiPriority w:val="99"/>
    <w:unhideWhenUsed/>
    <w:rsid w:val="001E1CCC"/>
    <w:pPr>
      <w:tabs>
        <w:tab w:val="center" w:pos="4536"/>
        <w:tab w:val="right" w:pos="9072"/>
      </w:tabs>
      <w:spacing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1E1CCC"/>
  </w:style>
  <w:style w:type="paragraph" w:styleId="a5">
    <w:name w:val="footer"/>
    <w:basedOn w:val="a"/>
    <w:link w:val="a6"/>
    <w:uiPriority w:val="99"/>
    <w:unhideWhenUsed/>
    <w:rsid w:val="001E1CCC"/>
    <w:pPr>
      <w:tabs>
        <w:tab w:val="center" w:pos="4536"/>
        <w:tab w:val="right" w:pos="9072"/>
      </w:tabs>
      <w:spacing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1E1CCC"/>
  </w:style>
  <w:style w:type="character" w:customStyle="1" w:styleId="filled-value">
    <w:name w:val="filled-value"/>
    <w:basedOn w:val="a0"/>
    <w:rsid w:val="001E1CCC"/>
  </w:style>
  <w:style w:type="paragraph" w:styleId="a7">
    <w:name w:val="Balloon Text"/>
    <w:basedOn w:val="a"/>
    <w:link w:val="a8"/>
    <w:uiPriority w:val="99"/>
    <w:semiHidden/>
    <w:unhideWhenUsed/>
    <w:rsid w:val="001E1CC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Изнесен текст Знак"/>
    <w:basedOn w:val="a0"/>
    <w:link w:val="a7"/>
    <w:uiPriority w:val="99"/>
    <w:semiHidden/>
    <w:rsid w:val="001E1CCC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EF5840"/>
    <w:pPr>
      <w:spacing w:line="240" w:lineRule="auto"/>
      <w:ind w:left="720"/>
      <w:contextualSpacing/>
      <w:jc w:val="left"/>
    </w:pPr>
    <w:rPr>
      <w:rFonts w:eastAsia="Times New Roman"/>
      <w:lang w:val="en-GB"/>
    </w:rPr>
  </w:style>
  <w:style w:type="table" w:customStyle="1" w:styleId="11">
    <w:name w:val="Мрежа в таблица1"/>
    <w:basedOn w:val="a1"/>
    <w:next w:val="aa"/>
    <w:rsid w:val="00163090"/>
    <w:pPr>
      <w:spacing w:line="240" w:lineRule="auto"/>
      <w:jc w:val="left"/>
    </w:pPr>
    <w:rPr>
      <w:rFonts w:eastAsia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16309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267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96D41A051A64446913899F47D915FB4" ma:contentTypeVersion="7" ma:contentTypeDescription="Създаване на нов документ" ma:contentTypeScope="" ma:versionID="80a94303151238973148301f3bb464af">
  <xsd:schema xmlns:xsd="http://www.w3.org/2001/XMLSchema" xmlns:xs="http://www.w3.org/2001/XMLSchema" xmlns:p="http://schemas.microsoft.com/office/2006/metadata/properties" xmlns:ns2="3891befd-3f2f-44cd-b593-6c879d4f36d7" targetNamespace="http://schemas.microsoft.com/office/2006/metadata/properties" ma:root="true" ma:fieldsID="5aa13a128166f311c20500761d3ef5c4" ns2:_="">
    <xsd:import namespace="3891befd-3f2f-44cd-b593-6c879d4f36d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91befd-3f2f-44cd-b593-6c879d4f36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ъдържание"/>
        <xsd:element ref="dc:title" minOccurs="0" maxOccurs="1" ma:index="4" ma:displayName="Заглав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8E2451-C338-4868-ABEE-251C1281C1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06CDAB-671B-48F4-BEB8-2608CB9701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EDD275A-3B60-4841-A3D6-284AE3D11A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91befd-3f2f-44cd-b593-6c879d4f36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297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Vasileva</dc:creator>
  <cp:keywords/>
  <dc:description/>
  <cp:lastModifiedBy>ВиК Сливен</cp:lastModifiedBy>
  <cp:revision>30</cp:revision>
  <cp:lastPrinted>2021-02-16T10:45:00Z</cp:lastPrinted>
  <dcterms:created xsi:type="dcterms:W3CDTF">2024-10-04T06:12:00Z</dcterms:created>
  <dcterms:modified xsi:type="dcterms:W3CDTF">2025-04-28T08:20:00Z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0x010100A96D41A051A64446913899F47D915FB4</vt:lpwstr>
  </property>
</Properties>
</file>