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4D7" w:themeColor="accent1" w:themeTint="33"/>
  <w:body>
    <w:p w14:paraId="021001CB" w14:textId="52B46883" w:rsidR="00640DC2" w:rsidRPr="00A60666" w:rsidRDefault="00640DC2" w:rsidP="00D338E4">
      <w:pPr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13603" w:type="dxa"/>
        <w:jc w:val="center"/>
        <w:tblLook w:val="04A0" w:firstRow="1" w:lastRow="0" w:firstColumn="1" w:lastColumn="0" w:noHBand="0" w:noVBand="1"/>
      </w:tblPr>
      <w:tblGrid>
        <w:gridCol w:w="1271"/>
        <w:gridCol w:w="4876"/>
        <w:gridCol w:w="3748"/>
        <w:gridCol w:w="3708"/>
      </w:tblGrid>
      <w:tr w:rsidR="00D9119F" w:rsidRPr="002530BB" w14:paraId="7D7251AB" w14:textId="77777777" w:rsidTr="000F0F4A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649F8CC2" w14:textId="77777777" w:rsidR="00D9119F" w:rsidRPr="00E9472D" w:rsidRDefault="00D9119F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9472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№ по ред</w:t>
            </w:r>
          </w:p>
        </w:tc>
        <w:tc>
          <w:tcPr>
            <w:tcW w:w="4876" w:type="dxa"/>
            <w:tcBorders>
              <w:bottom w:val="double" w:sz="4" w:space="0" w:color="auto"/>
            </w:tcBorders>
            <w:vAlign w:val="center"/>
          </w:tcPr>
          <w:p w14:paraId="1356CCE9" w14:textId="77777777" w:rsidR="00E15047" w:rsidRDefault="00E15047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4982C700" w14:textId="39191C13" w:rsidR="00D9119F" w:rsidRDefault="00D9119F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9472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ДЕЙНОСТИ</w:t>
            </w:r>
          </w:p>
          <w:p w14:paraId="57E7EE14" w14:textId="6751D5C5" w:rsidR="00E15047" w:rsidRPr="00E9472D" w:rsidRDefault="00E15047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48" w:type="dxa"/>
            <w:tcBorders>
              <w:bottom w:val="double" w:sz="4" w:space="0" w:color="auto"/>
            </w:tcBorders>
            <w:vAlign w:val="center"/>
          </w:tcPr>
          <w:p w14:paraId="77A55BEA" w14:textId="77777777" w:rsidR="00D9119F" w:rsidRPr="00E9472D" w:rsidRDefault="00D9119F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9472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МЯСТО</w:t>
            </w:r>
          </w:p>
        </w:tc>
        <w:tc>
          <w:tcPr>
            <w:tcW w:w="3708" w:type="dxa"/>
            <w:tcBorders>
              <w:bottom w:val="double" w:sz="4" w:space="0" w:color="auto"/>
            </w:tcBorders>
            <w:vAlign w:val="center"/>
          </w:tcPr>
          <w:p w14:paraId="1DC41A5E" w14:textId="28213A1A" w:rsidR="00D9119F" w:rsidRPr="00E9472D" w:rsidRDefault="00D9119F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9472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ДАТА,</w:t>
            </w:r>
            <w:r w:rsidR="003412A9" w:rsidRPr="002530B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E9472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ЧАС, ПЕРИОД</w:t>
            </w:r>
          </w:p>
        </w:tc>
      </w:tr>
      <w:tr w:rsidR="000E44FB" w:rsidRPr="002530BB" w14:paraId="1894A464" w14:textId="77777777" w:rsidTr="000F0F4A">
        <w:trPr>
          <w:trHeight w:val="961"/>
          <w:jc w:val="center"/>
        </w:trPr>
        <w:tc>
          <w:tcPr>
            <w:tcW w:w="1271" w:type="dxa"/>
            <w:vMerge w:val="restart"/>
            <w:tcBorders>
              <w:top w:val="double" w:sz="4" w:space="0" w:color="auto"/>
              <w:bottom w:val="dashDotStroked" w:sz="24" w:space="0" w:color="auto"/>
            </w:tcBorders>
            <w:vAlign w:val="center"/>
          </w:tcPr>
          <w:p w14:paraId="186F4DA1" w14:textId="74ED4CAB" w:rsidR="000E44FB" w:rsidRPr="00E9472D" w:rsidRDefault="000E44FB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876" w:type="dxa"/>
            <w:vMerge w:val="restart"/>
            <w:tcBorders>
              <w:top w:val="double" w:sz="4" w:space="0" w:color="auto"/>
              <w:bottom w:val="dashDotStroked" w:sz="24" w:space="0" w:color="auto"/>
            </w:tcBorders>
            <w:vAlign w:val="center"/>
          </w:tcPr>
          <w:p w14:paraId="0101DA75" w14:textId="50181990" w:rsidR="000E44FB" w:rsidRPr="000E44FB" w:rsidRDefault="000E44FB" w:rsidP="000E44FB">
            <w:pPr>
              <w:pStyle w:val="Heading2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E9472D">
              <w:rPr>
                <w:rFonts w:eastAsia="Calibri"/>
              </w:rPr>
              <w:t>Ден на отворените врати и приемна на гражданите</w:t>
            </w:r>
          </w:p>
        </w:tc>
        <w:tc>
          <w:tcPr>
            <w:tcW w:w="3748" w:type="dxa"/>
            <w:tcBorders>
              <w:top w:val="double" w:sz="4" w:space="0" w:color="auto"/>
            </w:tcBorders>
            <w:vAlign w:val="center"/>
          </w:tcPr>
          <w:p w14:paraId="08B57048" w14:textId="77777777" w:rsidR="000E44FB" w:rsidRPr="00B21D89" w:rsidRDefault="000E44FB" w:rsidP="000E44FB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Ямбол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, </w:t>
            </w:r>
          </w:p>
          <w:p w14:paraId="3F265A20" w14:textId="4DADFB8D" w:rsidR="000E44FB" w:rsidRPr="00B21D89" w:rsidRDefault="000E44FB" w:rsidP="00110CD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Преслав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60</w:t>
            </w:r>
          </w:p>
        </w:tc>
        <w:tc>
          <w:tcPr>
            <w:tcW w:w="3708" w:type="dxa"/>
            <w:tcBorders>
              <w:top w:val="double" w:sz="4" w:space="0" w:color="auto"/>
            </w:tcBorders>
            <w:vAlign w:val="center"/>
          </w:tcPr>
          <w:p w14:paraId="0CE92CAA" w14:textId="2AEB0C88" w:rsidR="000E44FB" w:rsidRPr="00B21D89" w:rsidRDefault="00110CDC" w:rsidP="000E44FB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12</w:t>
            </w:r>
            <w:r w:rsidR="000E44FB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F878E2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="000E44FB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0E44FB" w:rsidRPr="00F878E2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="000E44FB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3D5C4A21" w14:textId="18201A3E" w:rsidR="000E44FB" w:rsidRPr="00B21D89" w:rsidRDefault="000E44FB" w:rsidP="00110CDC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110CDC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09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:</w:t>
            </w:r>
            <w:r w:rsidR="00110CDC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0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17:30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7A1246" w:rsidRPr="002530BB" w14:paraId="2E8F6E75" w14:textId="77777777" w:rsidTr="000F0F4A">
        <w:trPr>
          <w:trHeight w:val="848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63D7C607" w14:textId="77777777" w:rsidR="007A1246" w:rsidRDefault="007A1246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67D4F6B2" w14:textId="77777777" w:rsidR="007A1246" w:rsidRPr="00E9472D" w:rsidRDefault="007A1246" w:rsidP="000E44FB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vAlign w:val="center"/>
          </w:tcPr>
          <w:p w14:paraId="70090A0A" w14:textId="62D37A74" w:rsidR="007A1246" w:rsidRPr="00B21D89" w:rsidRDefault="00803F9B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Стралджа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,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Ал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Стамболийски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</w:p>
        </w:tc>
        <w:tc>
          <w:tcPr>
            <w:tcW w:w="3708" w:type="dxa"/>
            <w:vAlign w:val="center"/>
          </w:tcPr>
          <w:p w14:paraId="2E42A314" w14:textId="568028EF" w:rsidR="00803F9B" w:rsidRPr="00B21D89" w:rsidRDefault="00803F9B" w:rsidP="00803F9B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на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F878E2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25D319BF" w14:textId="290409B4" w:rsidR="007A1246" w:rsidRPr="00B21D89" w:rsidRDefault="00803F9B" w:rsidP="00803F9B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09:00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16:00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654769" w:rsidRPr="002530BB" w14:paraId="117D4E2C" w14:textId="77777777" w:rsidTr="000F0F4A">
        <w:trPr>
          <w:trHeight w:val="839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4B4EBB59" w14:textId="77777777" w:rsidR="00654769" w:rsidRDefault="00654769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26762791" w14:textId="77777777" w:rsidR="00654769" w:rsidRPr="00E9472D" w:rsidRDefault="00654769" w:rsidP="000E44FB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4C5B2E05" w14:textId="77777777" w:rsidR="00654769" w:rsidRPr="00B21D89" w:rsidRDefault="00654769" w:rsidP="00654769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Елхово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1DD89E2D" w14:textId="04BB544C" w:rsidR="00654769" w:rsidRPr="00B21D89" w:rsidRDefault="00654769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Огнеборец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B21D8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1E0A1300" w14:textId="16F7E142" w:rsidR="00654769" w:rsidRPr="00B21D89" w:rsidRDefault="00F878E2" w:rsidP="00654769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09-</w:t>
            </w:r>
            <w:r w:rsidR="00654769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="00654769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="00654769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654769"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="00654769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1A38D62D" w14:textId="3365F11D" w:rsidR="00654769" w:rsidRPr="00B21D89" w:rsidRDefault="00654769" w:rsidP="00F878E2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</w:t>
            </w:r>
            <w:r w:rsidR="00F878E2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8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:</w:t>
            </w:r>
            <w:r w:rsidR="00F878E2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3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F878E2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</w:t>
            </w:r>
            <w:r w:rsidR="00F878E2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F878E2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0E44FB" w:rsidRPr="002530BB" w14:paraId="5CD050F7" w14:textId="77777777" w:rsidTr="000F0F4A">
        <w:trPr>
          <w:trHeight w:val="929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4CA768FC" w14:textId="77777777" w:rsidR="000E44FB" w:rsidRDefault="000E44FB" w:rsidP="002530B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4D736649" w14:textId="77777777" w:rsidR="000E44FB" w:rsidRPr="00E9472D" w:rsidRDefault="000E44FB" w:rsidP="000E44FB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tcBorders>
              <w:bottom w:val="dashDotStroked" w:sz="24" w:space="0" w:color="auto"/>
            </w:tcBorders>
            <w:vAlign w:val="center"/>
          </w:tcPr>
          <w:p w14:paraId="50391074" w14:textId="77777777" w:rsidR="00654769" w:rsidRPr="00B21D89" w:rsidRDefault="00654769" w:rsidP="00654769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Болярово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5F27D715" w14:textId="38670D93" w:rsidR="000E44FB" w:rsidRPr="00B21D89" w:rsidRDefault="00654769" w:rsidP="007663C9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Девети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септември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</w:p>
        </w:tc>
        <w:tc>
          <w:tcPr>
            <w:tcW w:w="3708" w:type="dxa"/>
            <w:tcBorders>
              <w:bottom w:val="dashDotStroked" w:sz="24" w:space="0" w:color="auto"/>
            </w:tcBorders>
            <w:vAlign w:val="center"/>
          </w:tcPr>
          <w:p w14:paraId="6B273273" w14:textId="36CCE88E" w:rsidR="00F878E2" w:rsidRPr="00B21D89" w:rsidRDefault="00F878E2" w:rsidP="00F878E2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09-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1673354C" w14:textId="59C7544C" w:rsidR="000E44FB" w:rsidRPr="00B21D89" w:rsidRDefault="00F878E2" w:rsidP="00F878E2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8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: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3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F878E2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F878E2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5177FC" w:rsidRPr="002530BB" w14:paraId="74F913A4" w14:textId="77777777" w:rsidTr="000F0F4A">
        <w:trPr>
          <w:trHeight w:val="1199"/>
          <w:jc w:val="center"/>
        </w:trPr>
        <w:tc>
          <w:tcPr>
            <w:tcW w:w="1271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B0CBCBB" w14:textId="73961843" w:rsidR="005177FC" w:rsidRDefault="005177FC" w:rsidP="005177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876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2B10A95" w14:textId="285B6E1C" w:rsidR="005177FC" w:rsidRPr="000753A2" w:rsidRDefault="005177FC" w:rsidP="005177FC">
            <w:pPr>
              <w:pStyle w:val="Heading2"/>
              <w:jc w:val="center"/>
              <w:outlineLvl w:val="1"/>
              <w:rPr>
                <w:rFonts w:eastAsia="Calibri"/>
              </w:rPr>
            </w:pPr>
            <w:r w:rsidRPr="000753A2">
              <w:rPr>
                <w:rFonts w:eastAsia="Calibri"/>
              </w:rPr>
              <w:t>Открити телефонни линии за даване на разяснения и информация на гражданите по актуални теми и въпроси, свързани с пожарната безопасност и защитата на населението</w:t>
            </w:r>
          </w:p>
        </w:tc>
        <w:tc>
          <w:tcPr>
            <w:tcW w:w="3748" w:type="dxa"/>
            <w:tcBorders>
              <w:top w:val="dashDotStroked" w:sz="24" w:space="0" w:color="auto"/>
            </w:tcBorders>
          </w:tcPr>
          <w:p w14:paraId="03240AAB" w14:textId="77777777" w:rsidR="005177FC" w:rsidRPr="00B21D89" w:rsidRDefault="005177FC" w:rsidP="005177F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Ямбол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, </w:t>
            </w:r>
          </w:p>
          <w:p w14:paraId="18B9EE8E" w14:textId="77742E1F" w:rsidR="005177FC" w:rsidRPr="00B21D89" w:rsidRDefault="005177FC" w:rsidP="005177F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="002B257C" w:rsidRPr="00B21D89">
              <w:rPr>
                <w:rFonts w:ascii="Algerian" w:eastAsia="Calibri" w:hAnsi="Algerian" w:cs="Times New Roman"/>
                <w:sz w:val="26"/>
                <w:szCs w:val="26"/>
              </w:rPr>
              <w:t>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Преслав</w:t>
            </w:r>
            <w:r w:rsidR="002B257C" w:rsidRPr="00B21D89"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60</w:t>
            </w:r>
          </w:p>
          <w:p w14:paraId="5CEFB5E4" w14:textId="30018C6A" w:rsidR="005177FC" w:rsidRPr="00B21D89" w:rsidRDefault="005177FC" w:rsidP="005177F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Тел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: 046/680-692</w:t>
            </w:r>
          </w:p>
        </w:tc>
        <w:tc>
          <w:tcPr>
            <w:tcW w:w="3708" w:type="dxa"/>
            <w:tcBorders>
              <w:top w:val="dashDotStroked" w:sz="24" w:space="0" w:color="auto"/>
            </w:tcBorders>
            <w:vAlign w:val="center"/>
          </w:tcPr>
          <w:p w14:paraId="483A1211" w14:textId="699F79CA" w:rsidR="00A60666" w:rsidRPr="00B21D89" w:rsidRDefault="00A60666" w:rsidP="00A60666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09-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7321DBC5" w14:textId="78C3F18D" w:rsidR="005177FC" w:rsidRPr="00B21D89" w:rsidRDefault="00110CDC" w:rsidP="00110CDC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8:30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17:30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2B257C" w:rsidRPr="002530BB" w14:paraId="324F0637" w14:textId="77777777" w:rsidTr="000F0F4A">
        <w:trPr>
          <w:trHeight w:val="1109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0F052044" w14:textId="77777777" w:rsidR="002B257C" w:rsidRDefault="002B257C" w:rsidP="005177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52B3921D" w14:textId="77777777" w:rsidR="002B257C" w:rsidRPr="000753A2" w:rsidRDefault="002B257C" w:rsidP="005177FC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</w:tcPr>
          <w:p w14:paraId="352CE294" w14:textId="77777777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Стралджа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,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Ал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Стамболийски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</w:p>
          <w:p w14:paraId="4DF95254" w14:textId="15FD22BB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тел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: 04761/5210</w:t>
            </w:r>
          </w:p>
        </w:tc>
        <w:tc>
          <w:tcPr>
            <w:tcW w:w="3708" w:type="dxa"/>
            <w:vAlign w:val="center"/>
          </w:tcPr>
          <w:p w14:paraId="4B7DE5F8" w14:textId="2E9A7331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на</w:t>
            </w:r>
            <w:r w:rsidR="00A60666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09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70D83AA7" w14:textId="6B0FF212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09:00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16:00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2B257C" w:rsidRPr="002530BB" w14:paraId="42E4F833" w14:textId="77777777" w:rsidTr="000F0F4A">
        <w:trPr>
          <w:trHeight w:val="1109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458E5E63" w14:textId="77777777" w:rsidR="002B257C" w:rsidRDefault="002B257C" w:rsidP="005177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01C7E159" w14:textId="77777777" w:rsidR="002B257C" w:rsidRPr="000753A2" w:rsidRDefault="002B257C" w:rsidP="005177FC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42AA07FA" w14:textId="77777777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Елхово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1000E10F" w14:textId="77777777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Огнеборец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B21D8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1</w:t>
            </w:r>
          </w:p>
          <w:p w14:paraId="6C1CC90E" w14:textId="0CC6AAC2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тел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: 0478/88310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7388585F" w14:textId="4A163C41" w:rsidR="00C86DFE" w:rsidRPr="00A60666" w:rsidRDefault="008F4927" w:rsidP="00A60666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09-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A60666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A60666"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275A00FF" w14:textId="1CFF1481" w:rsidR="002B257C" w:rsidRPr="00B21D89" w:rsidRDefault="00C86DFE" w:rsidP="00BE7DF1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8:30 </w:t>
            </w:r>
            <w:r w:rsidR="00BE7DF1"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="00BE7DF1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17:00 </w:t>
            </w:r>
            <w:r w:rsidR="00BE7DF1"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5177FC" w:rsidRPr="002530BB" w14:paraId="429CC330" w14:textId="77777777" w:rsidTr="000F0F4A">
        <w:trPr>
          <w:trHeight w:val="631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28038AE5" w14:textId="77777777" w:rsidR="005177FC" w:rsidRDefault="005177FC" w:rsidP="005177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2AF43DAC" w14:textId="77777777" w:rsidR="005177FC" w:rsidRPr="000753A2" w:rsidRDefault="005177FC" w:rsidP="005177FC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tcBorders>
              <w:bottom w:val="dashDotStroked" w:sz="24" w:space="0" w:color="auto"/>
            </w:tcBorders>
          </w:tcPr>
          <w:p w14:paraId="7844CFCE" w14:textId="77777777" w:rsidR="002B257C" w:rsidRPr="00B21D89" w:rsidRDefault="002B257C" w:rsidP="002B257C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УПБЗН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Болярово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76EEB816" w14:textId="784ED6F4" w:rsidR="00B21D89" w:rsidRPr="00B21D89" w:rsidRDefault="002B257C" w:rsidP="00B21D89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Девети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септември</w:t>
            </w:r>
            <w:r w:rsidRPr="00B21D89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sz w:val="26"/>
                <w:szCs w:val="26"/>
              </w:rPr>
              <w:t>тел</w:t>
            </w:r>
            <w:r w:rsidRPr="00B21D89">
              <w:rPr>
                <w:rFonts w:ascii="Algerian" w:eastAsia="Calibri" w:hAnsi="Algerian" w:cs="Times New Roman"/>
                <w:sz w:val="26"/>
                <w:szCs w:val="26"/>
              </w:rPr>
              <w:t>: 04741/6260</w:t>
            </w:r>
          </w:p>
        </w:tc>
        <w:tc>
          <w:tcPr>
            <w:tcW w:w="3708" w:type="dxa"/>
            <w:tcBorders>
              <w:bottom w:val="dashDotStroked" w:sz="24" w:space="0" w:color="auto"/>
            </w:tcBorders>
            <w:vAlign w:val="center"/>
          </w:tcPr>
          <w:p w14:paraId="383CB63D" w14:textId="256A373B" w:rsidR="00A60666" w:rsidRPr="00B21D89" w:rsidRDefault="00A60666" w:rsidP="00A60666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09-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3F192492" w14:textId="397BB154" w:rsidR="005177FC" w:rsidRPr="00B21D89" w:rsidRDefault="00F22FCE" w:rsidP="00F22FCE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A60666"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8:30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B21D89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17:00 </w:t>
            </w:r>
            <w:r w:rsidRPr="00B21D89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7E7703" w:rsidRPr="002530BB" w14:paraId="51C098E1" w14:textId="77777777" w:rsidTr="000F0F4A">
        <w:trPr>
          <w:trHeight w:val="707"/>
          <w:jc w:val="center"/>
        </w:trPr>
        <w:tc>
          <w:tcPr>
            <w:tcW w:w="1271" w:type="dxa"/>
            <w:vMerge w:val="restart"/>
            <w:vAlign w:val="center"/>
          </w:tcPr>
          <w:p w14:paraId="16F67DE2" w14:textId="4AB0F35A" w:rsidR="007E7703" w:rsidRDefault="007E7703" w:rsidP="005177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lastRenderedPageBreak/>
              <w:t>3.</w:t>
            </w:r>
          </w:p>
        </w:tc>
        <w:tc>
          <w:tcPr>
            <w:tcW w:w="4876" w:type="dxa"/>
            <w:vMerge w:val="restart"/>
            <w:vAlign w:val="center"/>
          </w:tcPr>
          <w:p w14:paraId="09481555" w14:textId="3CC7F37C" w:rsidR="007E7703" w:rsidRPr="000753A2" w:rsidRDefault="00796F4B" w:rsidP="007E7703">
            <w:pPr>
              <w:pStyle w:val="Heading2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Провеждане на та</w:t>
            </w:r>
            <w:r w:rsidR="007E7703">
              <w:rPr>
                <w:rFonts w:eastAsia="Calibri"/>
              </w:rPr>
              <w:t>ктико-техническа демонстрация за запознаване на обществеността със силите и средствата за реагиране при пожари, бедствия и извънредни ситуации</w:t>
            </w:r>
          </w:p>
        </w:tc>
        <w:tc>
          <w:tcPr>
            <w:tcW w:w="3748" w:type="dxa"/>
            <w:tcBorders>
              <w:top w:val="dashDotStroked" w:sz="24" w:space="0" w:color="auto"/>
              <w:bottom w:val="single" w:sz="4" w:space="0" w:color="auto"/>
            </w:tcBorders>
          </w:tcPr>
          <w:p w14:paraId="094F7DE1" w14:textId="0C5DAB07" w:rsidR="007E7703" w:rsidRPr="00EB6C4E" w:rsidRDefault="007E7703" w:rsidP="007E7703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Ямбол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0076D56F" w14:textId="5E36184A" w:rsidR="00F5321F" w:rsidRPr="00EB6C4E" w:rsidRDefault="00F5321F" w:rsidP="007E7703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В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двора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на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службата</w:t>
            </w:r>
          </w:p>
          <w:p w14:paraId="2D670345" w14:textId="499CDC75" w:rsidR="007E7703" w:rsidRPr="00EB6C4E" w:rsidRDefault="007E7703" w:rsidP="007E7703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Преслав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EB6C4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60</w:t>
            </w:r>
          </w:p>
        </w:tc>
        <w:tc>
          <w:tcPr>
            <w:tcW w:w="370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14:paraId="0ECBDEF2" w14:textId="74A2A9ED" w:rsidR="007E7703" w:rsidRPr="00EB6C4E" w:rsidRDefault="00F5321F" w:rsidP="007E7703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на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7E7703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="00240A71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="007E7703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.09.202</w:t>
            </w:r>
            <w:r w:rsidR="00240A71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="007E7703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7E7703"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="007E7703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63F53A0B" w14:textId="07A40F6A" w:rsidR="007E7703" w:rsidRPr="00EB6C4E" w:rsidRDefault="007E7703" w:rsidP="00F5321F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F5321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10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</w:t>
            </w:r>
            <w:r w:rsidR="00F5321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2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:</w:t>
            </w:r>
            <w:r w:rsidR="00F5321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0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240A71" w:rsidRPr="002530BB" w14:paraId="126C5854" w14:textId="77777777" w:rsidTr="000F0F4A">
        <w:trPr>
          <w:trHeight w:val="1007"/>
          <w:jc w:val="center"/>
        </w:trPr>
        <w:tc>
          <w:tcPr>
            <w:tcW w:w="1271" w:type="dxa"/>
            <w:vMerge/>
            <w:vAlign w:val="center"/>
          </w:tcPr>
          <w:p w14:paraId="6D418887" w14:textId="77777777" w:rsidR="00240A71" w:rsidRDefault="00240A71" w:rsidP="00A643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061F944D" w14:textId="77777777" w:rsidR="00240A71" w:rsidRPr="00165B37" w:rsidRDefault="00240A71" w:rsidP="00A64347">
            <w:pPr>
              <w:pStyle w:val="Heading2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48" w:type="dxa"/>
            <w:tcBorders>
              <w:top w:val="single" w:sz="4" w:space="0" w:color="auto"/>
            </w:tcBorders>
          </w:tcPr>
          <w:p w14:paraId="54A83DBC" w14:textId="77777777" w:rsidR="00240A71" w:rsidRPr="00EB6C4E" w:rsidRDefault="00240A71" w:rsidP="00A64347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РСПБЗН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–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Стралджа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</w:p>
          <w:p w14:paraId="504C31A2" w14:textId="77777777" w:rsidR="003078AF" w:rsidRDefault="00240A71" w:rsidP="00240A7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площад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Демокрация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, </w:t>
            </w:r>
            <w:r>
              <w:rPr>
                <w:rFonts w:eastAsia="Calibri" w:cs="Times New Roman"/>
                <w:sz w:val="26"/>
                <w:szCs w:val="26"/>
              </w:rPr>
              <w:t xml:space="preserve">      </w:t>
            </w:r>
          </w:p>
          <w:p w14:paraId="04890367" w14:textId="29AC4127" w:rsidR="00240A71" w:rsidRPr="00EB6C4E" w:rsidRDefault="00240A71" w:rsidP="00240A71">
            <w:pPr>
              <w:jc w:val="center"/>
              <w:rPr>
                <w:rFonts w:ascii="Algerian" w:eastAsia="Calibri" w:hAnsi="Algerian" w:cs="Cambria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гр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.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Стралджа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434E1D3C" w14:textId="71CB0963" w:rsidR="00240A71" w:rsidRPr="00EB6C4E" w:rsidRDefault="00240A71" w:rsidP="00A64347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на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17542717" w14:textId="26C46C1A" w:rsidR="00240A71" w:rsidRPr="00EB6C4E" w:rsidRDefault="00240A71" w:rsidP="00A64347">
            <w:pPr>
              <w:jc w:val="center"/>
              <w:rPr>
                <w:rFonts w:ascii="Algerian" w:eastAsia="Calibri" w:hAnsi="Algerian" w:cs="Cambria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10:30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12:00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00612535" w14:textId="77777777" w:rsidTr="000F0F4A">
        <w:trPr>
          <w:trHeight w:val="766"/>
          <w:jc w:val="center"/>
        </w:trPr>
        <w:tc>
          <w:tcPr>
            <w:tcW w:w="1271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CD49E61" w14:textId="4DDC3B3E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876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3CCF37E" w14:textId="77777777" w:rsidR="0013168F" w:rsidRPr="00E9472D" w:rsidRDefault="0013168F" w:rsidP="000F0F4A">
            <w:pPr>
              <w:pStyle w:val="Heading2"/>
              <w:jc w:val="center"/>
              <w:outlineLvl w:val="1"/>
              <w:rPr>
                <w:rFonts w:eastAsia="Calibri"/>
              </w:rPr>
            </w:pPr>
            <w:r w:rsidRPr="00E9472D">
              <w:rPr>
                <w:rFonts w:eastAsia="Calibri"/>
              </w:rPr>
              <w:t>Запознаване на подрастващите с правилата за поведение при бедствия, пожари и извънредни ситуации и организиране на игри и състезания с тематика в областта на ПБЗН.</w:t>
            </w:r>
          </w:p>
        </w:tc>
        <w:tc>
          <w:tcPr>
            <w:tcW w:w="3748" w:type="dxa"/>
            <w:tcBorders>
              <w:top w:val="dashDotStroked" w:sz="24" w:space="0" w:color="auto"/>
            </w:tcBorders>
            <w:vAlign w:val="center"/>
          </w:tcPr>
          <w:p w14:paraId="19A315D5" w14:textId="4596D725" w:rsidR="0013168F" w:rsidRPr="000F0F4A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Свобода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>, гр. Ямбол</w:t>
            </w:r>
          </w:p>
          <w:p w14:paraId="1DED90F0" w14:textId="3071596D" w:rsidR="0013168F" w:rsidRPr="005F1739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 xml:space="preserve">Ал.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Стамболийски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EB6C4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78</w:t>
            </w:r>
          </w:p>
        </w:tc>
        <w:tc>
          <w:tcPr>
            <w:tcW w:w="3708" w:type="dxa"/>
            <w:tcBorders>
              <w:top w:val="dashDotStroked" w:sz="24" w:space="0" w:color="auto"/>
            </w:tcBorders>
            <w:vAlign w:val="center"/>
          </w:tcPr>
          <w:p w14:paraId="1C98E80E" w14:textId="0BE4C099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09.09.202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4DC255FE" w14:textId="310B335C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10:30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6D386C58" w14:textId="77777777" w:rsidTr="00885944">
        <w:trPr>
          <w:trHeight w:val="755"/>
          <w:jc w:val="center"/>
        </w:trPr>
        <w:tc>
          <w:tcPr>
            <w:tcW w:w="1271" w:type="dxa"/>
            <w:vMerge/>
            <w:vAlign w:val="center"/>
          </w:tcPr>
          <w:p w14:paraId="1829CEEE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16F43A16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14:paraId="0AEAECCA" w14:textId="3B815CED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Свобода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,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 гр. Ямбол</w:t>
            </w:r>
          </w:p>
          <w:p w14:paraId="32651C42" w14:textId="718ABEF9" w:rsidR="0013168F" w:rsidRPr="005F1739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Марко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Бехар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EB6C4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3708" w:type="dxa"/>
            <w:vAlign w:val="center"/>
          </w:tcPr>
          <w:p w14:paraId="72CD3C22" w14:textId="3991CA80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09.09.202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6BF9E7A4" w14:textId="4688D0EC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10:30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12:00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709041F7" w14:textId="77777777" w:rsidTr="00885944">
        <w:trPr>
          <w:trHeight w:val="800"/>
          <w:jc w:val="center"/>
        </w:trPr>
        <w:tc>
          <w:tcPr>
            <w:tcW w:w="1271" w:type="dxa"/>
            <w:vMerge/>
            <w:vAlign w:val="center"/>
          </w:tcPr>
          <w:p w14:paraId="6D343A15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07A51CF0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14:paraId="5D184A48" w14:textId="0E89DE80" w:rsidR="0013168F" w:rsidRPr="000F0F4A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>Невен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>, гр. Елхово</w:t>
            </w:r>
          </w:p>
          <w:p w14:paraId="6453C67A" w14:textId="19C5DCB4" w:rsidR="0013168F" w:rsidRPr="000F0F4A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Славянска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0F0F4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0F0F4A">
              <w:rPr>
                <w:rFonts w:ascii="Algerian" w:eastAsia="Calibri" w:hAnsi="Algerian" w:cs="Times New Roman"/>
                <w:sz w:val="26"/>
                <w:szCs w:val="26"/>
              </w:rPr>
              <w:t>6</w:t>
            </w:r>
          </w:p>
        </w:tc>
        <w:tc>
          <w:tcPr>
            <w:tcW w:w="3708" w:type="dxa"/>
            <w:vAlign w:val="center"/>
          </w:tcPr>
          <w:p w14:paraId="3544500E" w14:textId="42699E92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09.09.202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7CF2255C" w14:textId="12F76064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01CACE1E" w14:textId="77777777" w:rsidTr="000F0F4A">
        <w:trPr>
          <w:trHeight w:val="736"/>
          <w:jc w:val="center"/>
        </w:trPr>
        <w:tc>
          <w:tcPr>
            <w:tcW w:w="1271" w:type="dxa"/>
            <w:vMerge/>
            <w:vAlign w:val="center"/>
          </w:tcPr>
          <w:p w14:paraId="37C27F89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3BA36B49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14:paraId="2D442D20" w14:textId="4E40B70B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Валентина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“,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 гр. Ямбол</w:t>
            </w:r>
          </w:p>
          <w:p w14:paraId="0757920F" w14:textId="556237AB" w:rsidR="0013168F" w:rsidRPr="000F0F4A" w:rsidRDefault="0013168F" w:rsidP="000F0F4A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Българка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3708" w:type="dxa"/>
            <w:vAlign w:val="center"/>
          </w:tcPr>
          <w:p w14:paraId="7853B237" w14:textId="1F572546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10.09.202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458B0850" w14:textId="43A8699A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3717B170" w14:textId="77777777" w:rsidTr="00885944">
        <w:trPr>
          <w:trHeight w:val="755"/>
          <w:jc w:val="center"/>
        </w:trPr>
        <w:tc>
          <w:tcPr>
            <w:tcW w:w="1271" w:type="dxa"/>
            <w:vMerge/>
            <w:vAlign w:val="center"/>
          </w:tcPr>
          <w:p w14:paraId="79CA5F4C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63B6EA68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14:paraId="142837F2" w14:textId="3102CDB6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>
              <w:rPr>
                <w:rFonts w:ascii="Cambria" w:eastAsia="Calibri" w:hAnsi="Cambria" w:cs="Cambria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Свобода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“,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 гр. Ямбол</w:t>
            </w:r>
          </w:p>
          <w:p w14:paraId="7B4B8519" w14:textId="00019636" w:rsidR="0013168F" w:rsidRPr="00F3651A" w:rsidRDefault="0013168F" w:rsidP="00F3651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Cambria" w:eastAsia="Calibri" w:hAnsi="Cambria" w:cs="Cambria"/>
                <w:sz w:val="26"/>
                <w:szCs w:val="26"/>
              </w:rPr>
              <w:t>ж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к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Бенковски</w:t>
            </w:r>
            <w:r>
              <w:rPr>
                <w:rFonts w:ascii="Algerian" w:eastAsia="Calibri" w:hAnsi="Algerian" w:cs="Times New Roman"/>
                <w:sz w:val="26"/>
                <w:szCs w:val="26"/>
              </w:rPr>
              <w:t>“</w:t>
            </w:r>
          </w:p>
        </w:tc>
        <w:tc>
          <w:tcPr>
            <w:tcW w:w="3708" w:type="dxa"/>
            <w:vAlign w:val="center"/>
          </w:tcPr>
          <w:p w14:paraId="50E293CA" w14:textId="1753300F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10.09.202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1B3E10D0" w14:textId="2EB7AAFD" w:rsidR="0013168F" w:rsidRPr="00EB6C4E" w:rsidRDefault="0013168F" w:rsidP="00F3651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6</w:t>
            </w:r>
            <w:r>
              <w:rPr>
                <w:rFonts w:ascii="Algerian" w:eastAsia="Calibri" w:hAnsi="Algerian" w:cs="Times New Roman"/>
                <w:i/>
                <w:sz w:val="26"/>
                <w:szCs w:val="26"/>
              </w:rPr>
              <w:t>: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3AAA1867" w14:textId="77777777" w:rsidTr="00885944">
        <w:trPr>
          <w:trHeight w:val="800"/>
          <w:jc w:val="center"/>
        </w:trPr>
        <w:tc>
          <w:tcPr>
            <w:tcW w:w="1271" w:type="dxa"/>
            <w:vMerge/>
            <w:vAlign w:val="center"/>
          </w:tcPr>
          <w:p w14:paraId="37760FF4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474ED816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5BA75A7C" w14:textId="3542C81D" w:rsidR="0013168F" w:rsidRPr="000F0F4A" w:rsidRDefault="0013168F" w:rsidP="006312D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>Н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адежда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>, гр. Елхово</w:t>
            </w:r>
          </w:p>
          <w:p w14:paraId="36C492AB" w14:textId="2B0884AB" w:rsidR="0013168F" w:rsidRPr="005F1739" w:rsidRDefault="0013168F" w:rsidP="006312D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Черно море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0F0F4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6E06161D" w14:textId="05A61584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10.09.202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2E3B7952" w14:textId="62DF6C09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54C6F21A" w14:textId="77777777" w:rsidTr="00885944">
        <w:trPr>
          <w:trHeight w:val="782"/>
          <w:jc w:val="center"/>
        </w:trPr>
        <w:tc>
          <w:tcPr>
            <w:tcW w:w="1271" w:type="dxa"/>
            <w:vMerge/>
            <w:vAlign w:val="center"/>
          </w:tcPr>
          <w:p w14:paraId="26A92924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429C0473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4D2B801C" w14:textId="3908E4BF" w:rsidR="0013168F" w:rsidRPr="0013168F" w:rsidRDefault="0013168F" w:rsidP="000F0F4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Слънце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“,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 гр. Ямбол</w:t>
            </w:r>
          </w:p>
          <w:p w14:paraId="7663765B" w14:textId="1E50D5BC" w:rsidR="0013168F" w:rsidRPr="00EB6C4E" w:rsidRDefault="0013168F" w:rsidP="0013168F">
            <w:pPr>
              <w:jc w:val="center"/>
              <w:rPr>
                <w:rFonts w:ascii="Cambria" w:eastAsia="Calibri" w:hAnsi="Cambria" w:cs="Cambria"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 xml:space="preserve">Ал.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Стамболийски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EB6C4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0F0F4A">
              <w:rPr>
                <w:rFonts w:ascii="Algerian" w:eastAsia="Calibri" w:hAnsi="Algerian" w:cs="Times New Roman"/>
                <w:sz w:val="26"/>
                <w:szCs w:val="26"/>
              </w:rPr>
              <w:t>6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113E250D" w14:textId="5398FE32" w:rsidR="0013168F" w:rsidRPr="00EB6C4E" w:rsidRDefault="0013168F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11.09.202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60C0854E" w14:textId="74FD1642" w:rsidR="0013168F" w:rsidRPr="00EB6C4E" w:rsidRDefault="0013168F" w:rsidP="0013168F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0049B5DC" w14:textId="77777777" w:rsidTr="006B25C4">
        <w:trPr>
          <w:trHeight w:val="782"/>
          <w:jc w:val="center"/>
        </w:trPr>
        <w:tc>
          <w:tcPr>
            <w:tcW w:w="1271" w:type="dxa"/>
            <w:vMerge/>
            <w:vAlign w:val="center"/>
          </w:tcPr>
          <w:p w14:paraId="6893543C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vAlign w:val="center"/>
          </w:tcPr>
          <w:p w14:paraId="771364A0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B312533" w14:textId="74B2432C" w:rsidR="002F4D60" w:rsidRPr="000F0F4A" w:rsidRDefault="002F4D60" w:rsidP="002F4D6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Здравец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, гр. </w:t>
            </w:r>
            <w:r w:rsidR="006C5070">
              <w:rPr>
                <w:rFonts w:ascii="Cambria" w:eastAsia="Calibri" w:hAnsi="Cambria" w:cs="Cambria"/>
                <w:sz w:val="26"/>
                <w:szCs w:val="26"/>
              </w:rPr>
              <w:t>Болярово</w:t>
            </w:r>
          </w:p>
          <w:p w14:paraId="3E083E5E" w14:textId="6627D9D6" w:rsidR="0013168F" w:rsidRPr="00EB6C4E" w:rsidRDefault="002F4D60" w:rsidP="002F4D60">
            <w:pPr>
              <w:jc w:val="center"/>
              <w:rPr>
                <w:rFonts w:ascii="Cambria" w:eastAsia="Calibri" w:hAnsi="Cambria" w:cs="Cambria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Граничарска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0F0F4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="006B25C4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53E5D2AE" w14:textId="55C5E692" w:rsidR="0013168F" w:rsidRPr="00EB6C4E" w:rsidRDefault="006B25C4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="0013168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1.09.202</w:t>
            </w:r>
            <w:r w:rsidR="0013168F"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="0013168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="0013168F"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="0013168F"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5D4D79E2" w14:textId="3B5940E8" w:rsidR="0013168F" w:rsidRPr="00EB6C4E" w:rsidRDefault="006B25C4" w:rsidP="000F0F4A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  <w:tr w:rsidR="0013168F" w:rsidRPr="00E9472D" w14:paraId="331BF0C6" w14:textId="77777777" w:rsidTr="0013168F">
        <w:trPr>
          <w:trHeight w:val="935"/>
          <w:jc w:val="center"/>
        </w:trPr>
        <w:tc>
          <w:tcPr>
            <w:tcW w:w="1271" w:type="dxa"/>
            <w:vMerge/>
            <w:tcBorders>
              <w:bottom w:val="dashDotStroked" w:sz="24" w:space="0" w:color="auto"/>
            </w:tcBorders>
            <w:vAlign w:val="center"/>
          </w:tcPr>
          <w:p w14:paraId="29943B43" w14:textId="77777777" w:rsidR="0013168F" w:rsidRPr="002530BB" w:rsidRDefault="0013168F" w:rsidP="000F0F4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876" w:type="dxa"/>
            <w:vMerge/>
            <w:tcBorders>
              <w:bottom w:val="dashDotStroked" w:sz="24" w:space="0" w:color="auto"/>
            </w:tcBorders>
            <w:vAlign w:val="center"/>
          </w:tcPr>
          <w:p w14:paraId="36B23D73" w14:textId="77777777" w:rsidR="0013168F" w:rsidRPr="00E9472D" w:rsidRDefault="0013168F" w:rsidP="000F0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6BF3F5B4" w14:textId="07FC37F0" w:rsidR="006B25C4" w:rsidRPr="000F0F4A" w:rsidRDefault="006B25C4" w:rsidP="006B25C4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ДГ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Здравец</w:t>
            </w:r>
            <w:r w:rsidRPr="00EB6C4E">
              <w:rPr>
                <w:rFonts w:ascii="Algerian" w:eastAsia="Calibri" w:hAnsi="Algerian" w:cs="Algerian"/>
                <w:sz w:val="26"/>
                <w:szCs w:val="26"/>
              </w:rPr>
              <w:t>“</w:t>
            </w:r>
            <w:r w:rsidRPr="000F0F4A">
              <w:rPr>
                <w:rFonts w:ascii="Cambria" w:eastAsia="Calibri" w:hAnsi="Cambria" w:cs="Cambria"/>
                <w:sz w:val="26"/>
                <w:szCs w:val="26"/>
              </w:rPr>
              <w:t xml:space="preserve">, гр. </w:t>
            </w:r>
            <w:r w:rsidRPr="00EB6C4E">
              <w:rPr>
                <w:rFonts w:ascii="Cambria" w:eastAsia="Calibri" w:hAnsi="Cambria" w:cs="Cambria"/>
                <w:sz w:val="26"/>
                <w:szCs w:val="26"/>
              </w:rPr>
              <w:t>Стралджа</w:t>
            </w:r>
          </w:p>
          <w:p w14:paraId="6EEC42E2" w14:textId="28E9E286" w:rsidR="0013168F" w:rsidRPr="00EB6C4E" w:rsidRDefault="006B25C4" w:rsidP="006B25C4">
            <w:pPr>
              <w:jc w:val="center"/>
              <w:rPr>
                <w:rFonts w:ascii="Cambria" w:eastAsia="Calibri" w:hAnsi="Cambria" w:cs="Cambria"/>
                <w:sz w:val="26"/>
                <w:szCs w:val="26"/>
              </w:rPr>
            </w:pPr>
            <w:r w:rsidRPr="000F0F4A">
              <w:rPr>
                <w:rFonts w:ascii="Cambria" w:eastAsia="Calibri" w:hAnsi="Cambria" w:cs="Cambria"/>
                <w:sz w:val="26"/>
                <w:szCs w:val="26"/>
              </w:rPr>
              <w:t>ул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. „</w:t>
            </w:r>
            <w:r>
              <w:rPr>
                <w:rFonts w:ascii="Cambria" w:eastAsia="Calibri" w:hAnsi="Cambria" w:cs="Cambria"/>
                <w:sz w:val="26"/>
                <w:szCs w:val="26"/>
              </w:rPr>
              <w:t>Иван Вазов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 xml:space="preserve">“ </w:t>
            </w:r>
            <w:r w:rsidRPr="000F0F4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>
              <w:rPr>
                <w:rFonts w:ascii="Algerian" w:eastAsia="Calibri" w:hAnsi="Algerian" w:cs="Times New Roman"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</w:t>
            </w:r>
            <w:r w:rsidRPr="00EB6C4E">
              <w:rPr>
                <w:rFonts w:ascii="Algerian" w:eastAsia="Calibri" w:hAnsi="Algerian" w:cs="Times New Roman"/>
                <w:sz w:val="26"/>
                <w:szCs w:val="26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089F38C8" w14:textId="57CEBEA1" w:rsidR="006B25C4" w:rsidRPr="00EB6C4E" w:rsidRDefault="006B25C4" w:rsidP="006B25C4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12.09.202</w:t>
            </w:r>
            <w:r w:rsidRPr="00F878E2">
              <w:rPr>
                <w:rFonts w:ascii="Algerian" w:eastAsia="Calibri" w:hAnsi="Algerian" w:cs="Times New Roman"/>
                <w:i/>
                <w:sz w:val="26"/>
                <w:szCs w:val="26"/>
              </w:rPr>
              <w:t>5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г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>.</w:t>
            </w:r>
          </w:p>
          <w:p w14:paraId="78CEDDB2" w14:textId="5F51F48C" w:rsidR="0013168F" w:rsidRPr="00EB6C4E" w:rsidRDefault="006B25C4" w:rsidP="006B25C4">
            <w:pPr>
              <w:jc w:val="center"/>
              <w:rPr>
                <w:rFonts w:ascii="Algerian" w:eastAsia="Calibri" w:hAnsi="Algerian" w:cs="Times New Roman"/>
                <w:i/>
                <w:sz w:val="26"/>
                <w:szCs w:val="26"/>
              </w:rPr>
            </w:pP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от</w:t>
            </w:r>
            <w:r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09:30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до</w:t>
            </w:r>
            <w:r w:rsidRPr="00EB6C4E">
              <w:rPr>
                <w:rFonts w:ascii="Algerian" w:eastAsia="Calibri" w:hAnsi="Algerian" w:cs="Times New Roman"/>
                <w:i/>
                <w:sz w:val="26"/>
                <w:szCs w:val="26"/>
              </w:rPr>
              <w:t xml:space="preserve"> 11:00 </w:t>
            </w:r>
            <w:r w:rsidRPr="00EB6C4E">
              <w:rPr>
                <w:rFonts w:ascii="Cambria" w:eastAsia="Calibri" w:hAnsi="Cambria" w:cs="Cambria"/>
                <w:i/>
                <w:sz w:val="26"/>
                <w:szCs w:val="26"/>
              </w:rPr>
              <w:t>часа</w:t>
            </w:r>
          </w:p>
        </w:tc>
      </w:tr>
    </w:tbl>
    <w:p w14:paraId="1344B793" w14:textId="04B5A26D" w:rsidR="00E9472D" w:rsidRPr="006914A4" w:rsidRDefault="00E9472D" w:rsidP="00164C3F">
      <w:pPr>
        <w:ind w:right="4"/>
        <w:rPr>
          <w:b/>
          <w:bCs/>
          <w:sz w:val="16"/>
          <w:szCs w:val="16"/>
        </w:rPr>
      </w:pPr>
    </w:p>
    <w:sectPr w:rsidR="00E9472D" w:rsidRPr="006914A4" w:rsidSect="00A24006">
      <w:pgSz w:w="15840" w:h="12240" w:orient="landscape"/>
      <w:pgMar w:top="900" w:right="1276" w:bottom="900" w:left="17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39"/>
    <w:rsid w:val="00017F02"/>
    <w:rsid w:val="00050C67"/>
    <w:rsid w:val="000753A2"/>
    <w:rsid w:val="00080754"/>
    <w:rsid w:val="000E44FB"/>
    <w:rsid w:val="000F0F4A"/>
    <w:rsid w:val="000F187B"/>
    <w:rsid w:val="00110359"/>
    <w:rsid w:val="00110CDC"/>
    <w:rsid w:val="0013168F"/>
    <w:rsid w:val="00140504"/>
    <w:rsid w:val="00164C3F"/>
    <w:rsid w:val="00165B37"/>
    <w:rsid w:val="00171427"/>
    <w:rsid w:val="001B01F6"/>
    <w:rsid w:val="001B1DBE"/>
    <w:rsid w:val="001C1480"/>
    <w:rsid w:val="001D1DAC"/>
    <w:rsid w:val="00211646"/>
    <w:rsid w:val="00240A71"/>
    <w:rsid w:val="002530BB"/>
    <w:rsid w:val="002553F0"/>
    <w:rsid w:val="002B257C"/>
    <w:rsid w:val="002B5041"/>
    <w:rsid w:val="002B7712"/>
    <w:rsid w:val="002F11B6"/>
    <w:rsid w:val="002F4D60"/>
    <w:rsid w:val="003078AF"/>
    <w:rsid w:val="00313E62"/>
    <w:rsid w:val="00337C46"/>
    <w:rsid w:val="003412A9"/>
    <w:rsid w:val="00353C62"/>
    <w:rsid w:val="003802DB"/>
    <w:rsid w:val="00393F4F"/>
    <w:rsid w:val="003B2A8F"/>
    <w:rsid w:val="003C6FBA"/>
    <w:rsid w:val="003E140C"/>
    <w:rsid w:val="003E2D29"/>
    <w:rsid w:val="003F7FBD"/>
    <w:rsid w:val="00434029"/>
    <w:rsid w:val="0043427D"/>
    <w:rsid w:val="004363FB"/>
    <w:rsid w:val="00457DD4"/>
    <w:rsid w:val="00472735"/>
    <w:rsid w:val="0049072A"/>
    <w:rsid w:val="004A6C20"/>
    <w:rsid w:val="004C494F"/>
    <w:rsid w:val="004D087E"/>
    <w:rsid w:val="004E01FB"/>
    <w:rsid w:val="004E2027"/>
    <w:rsid w:val="004E2445"/>
    <w:rsid w:val="004F7307"/>
    <w:rsid w:val="005177FC"/>
    <w:rsid w:val="005F1739"/>
    <w:rsid w:val="006222B0"/>
    <w:rsid w:val="006312D1"/>
    <w:rsid w:val="00640DC2"/>
    <w:rsid w:val="0064618A"/>
    <w:rsid w:val="00654769"/>
    <w:rsid w:val="0066428D"/>
    <w:rsid w:val="00672B9A"/>
    <w:rsid w:val="006833B6"/>
    <w:rsid w:val="006902C7"/>
    <w:rsid w:val="006914A4"/>
    <w:rsid w:val="00694D51"/>
    <w:rsid w:val="00695281"/>
    <w:rsid w:val="00696B1A"/>
    <w:rsid w:val="006B25C4"/>
    <w:rsid w:val="006B326F"/>
    <w:rsid w:val="006C5070"/>
    <w:rsid w:val="007026B4"/>
    <w:rsid w:val="00704D63"/>
    <w:rsid w:val="00706E29"/>
    <w:rsid w:val="00734D96"/>
    <w:rsid w:val="007663C9"/>
    <w:rsid w:val="00783409"/>
    <w:rsid w:val="00785470"/>
    <w:rsid w:val="00796F4B"/>
    <w:rsid w:val="007A1246"/>
    <w:rsid w:val="007A33F1"/>
    <w:rsid w:val="007A5E22"/>
    <w:rsid w:val="007B3DD1"/>
    <w:rsid w:val="007C1D2C"/>
    <w:rsid w:val="007E7703"/>
    <w:rsid w:val="007E7E5E"/>
    <w:rsid w:val="00803F9B"/>
    <w:rsid w:val="00885944"/>
    <w:rsid w:val="008F1DEA"/>
    <w:rsid w:val="008F4927"/>
    <w:rsid w:val="00931ACC"/>
    <w:rsid w:val="00963904"/>
    <w:rsid w:val="00982FDD"/>
    <w:rsid w:val="009843A8"/>
    <w:rsid w:val="0098642F"/>
    <w:rsid w:val="009E4726"/>
    <w:rsid w:val="009F1449"/>
    <w:rsid w:val="00A00532"/>
    <w:rsid w:val="00A00A2A"/>
    <w:rsid w:val="00A13F09"/>
    <w:rsid w:val="00A24006"/>
    <w:rsid w:val="00A60666"/>
    <w:rsid w:val="00A64347"/>
    <w:rsid w:val="00A77B01"/>
    <w:rsid w:val="00A85927"/>
    <w:rsid w:val="00AA657A"/>
    <w:rsid w:val="00AC1515"/>
    <w:rsid w:val="00AC6DBD"/>
    <w:rsid w:val="00AD0A64"/>
    <w:rsid w:val="00AD729A"/>
    <w:rsid w:val="00AF3F98"/>
    <w:rsid w:val="00AF7FA3"/>
    <w:rsid w:val="00B07B17"/>
    <w:rsid w:val="00B21D89"/>
    <w:rsid w:val="00B359E8"/>
    <w:rsid w:val="00B527E7"/>
    <w:rsid w:val="00B96C50"/>
    <w:rsid w:val="00BD6D95"/>
    <w:rsid w:val="00BE3836"/>
    <w:rsid w:val="00BE6420"/>
    <w:rsid w:val="00BE7DF1"/>
    <w:rsid w:val="00BF289D"/>
    <w:rsid w:val="00C0675B"/>
    <w:rsid w:val="00C22CB1"/>
    <w:rsid w:val="00C44329"/>
    <w:rsid w:val="00C86DFE"/>
    <w:rsid w:val="00C871EA"/>
    <w:rsid w:val="00CA15C4"/>
    <w:rsid w:val="00CA2DB7"/>
    <w:rsid w:val="00CB0C2C"/>
    <w:rsid w:val="00CB2289"/>
    <w:rsid w:val="00CD08FD"/>
    <w:rsid w:val="00CD27B9"/>
    <w:rsid w:val="00CF13D0"/>
    <w:rsid w:val="00D035AC"/>
    <w:rsid w:val="00D03890"/>
    <w:rsid w:val="00D338E4"/>
    <w:rsid w:val="00D55C74"/>
    <w:rsid w:val="00D8331D"/>
    <w:rsid w:val="00D9119F"/>
    <w:rsid w:val="00D93CB8"/>
    <w:rsid w:val="00DC5667"/>
    <w:rsid w:val="00DD758D"/>
    <w:rsid w:val="00E00990"/>
    <w:rsid w:val="00E15047"/>
    <w:rsid w:val="00E91B39"/>
    <w:rsid w:val="00E9472D"/>
    <w:rsid w:val="00EB6C4E"/>
    <w:rsid w:val="00ED6007"/>
    <w:rsid w:val="00F223E2"/>
    <w:rsid w:val="00F22FCE"/>
    <w:rsid w:val="00F3651A"/>
    <w:rsid w:val="00F40C2F"/>
    <w:rsid w:val="00F5321F"/>
    <w:rsid w:val="00F55B2A"/>
    <w:rsid w:val="00F74DAC"/>
    <w:rsid w:val="00F76D13"/>
    <w:rsid w:val="00F878E2"/>
    <w:rsid w:val="00FB7518"/>
    <w:rsid w:val="00FC35EC"/>
    <w:rsid w:val="00FC5151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521"/>
    </o:shapedefaults>
    <o:shapelayout v:ext="edit">
      <o:idmap v:ext="edit" data="1"/>
    </o:shapelayout>
  </w:shapeDefaults>
  <w:decimalSymbol w:val="."/>
  <w:listSeparator w:val=";"/>
  <w14:docId w14:val="79D1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4B"/>
  </w:style>
  <w:style w:type="paragraph" w:styleId="Heading1">
    <w:name w:val="heading 1"/>
    <w:basedOn w:val="Normal"/>
    <w:next w:val="Normal"/>
    <w:link w:val="Heading1Char"/>
    <w:uiPriority w:val="9"/>
    <w:qFormat/>
    <w:rsid w:val="00796F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F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F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F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F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F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F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F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F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FBD"/>
    <w:pPr>
      <w:ind w:left="720"/>
      <w:contextualSpacing/>
    </w:pPr>
  </w:style>
  <w:style w:type="table" w:styleId="TableGrid">
    <w:name w:val="Table Grid"/>
    <w:basedOn w:val="TableNormal"/>
    <w:uiPriority w:val="59"/>
    <w:rsid w:val="00E9472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796F4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796F4B"/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6F4B"/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F4B"/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F4B"/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F4B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F4B"/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F4B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F4B"/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F4B"/>
    <w:rPr>
      <w:rFonts w:asciiTheme="majorHAnsi" w:eastAsiaTheme="majorEastAsia" w:hAnsiTheme="majorHAnsi" w:cstheme="majorBidi"/>
      <w:color w:val="056E9F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6F4B"/>
    <w:pPr>
      <w:spacing w:line="240" w:lineRule="auto"/>
    </w:pPr>
    <w:rPr>
      <w:b/>
      <w:bCs/>
      <w:smallCaps/>
      <w:color w:val="99CB38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96F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F4B"/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F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6F4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96F4B"/>
    <w:rPr>
      <w:b/>
      <w:bCs/>
    </w:rPr>
  </w:style>
  <w:style w:type="character" w:styleId="Emphasis">
    <w:name w:val="Emphasis"/>
    <w:basedOn w:val="DefaultParagraphFont"/>
    <w:uiPriority w:val="20"/>
    <w:qFormat/>
    <w:rsid w:val="00796F4B"/>
    <w:rPr>
      <w:i/>
      <w:iCs/>
    </w:rPr>
  </w:style>
  <w:style w:type="paragraph" w:styleId="NoSpacing">
    <w:name w:val="No Spacing"/>
    <w:uiPriority w:val="1"/>
    <w:qFormat/>
    <w:rsid w:val="00796F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6F4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6F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F4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F4B"/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96F4B"/>
    <w:rPr>
      <w:b w:val="0"/>
      <w:bCs w:val="0"/>
      <w:i/>
      <w:iCs/>
      <w:color w:val="99CB38" w:themeColor="accent1"/>
    </w:rPr>
  </w:style>
  <w:style w:type="character" w:styleId="SubtleReference">
    <w:name w:val="Subtle Reference"/>
    <w:basedOn w:val="DefaultParagraphFont"/>
    <w:uiPriority w:val="31"/>
    <w:qFormat/>
    <w:rsid w:val="00796F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6F4B"/>
    <w:rPr>
      <w:b/>
      <w:bCs/>
      <w:smallCaps/>
      <w:color w:val="99CB38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6F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F4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4B"/>
  </w:style>
  <w:style w:type="paragraph" w:styleId="Heading1">
    <w:name w:val="heading 1"/>
    <w:basedOn w:val="Normal"/>
    <w:next w:val="Normal"/>
    <w:link w:val="Heading1Char"/>
    <w:uiPriority w:val="9"/>
    <w:qFormat/>
    <w:rsid w:val="00796F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F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F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F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F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F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F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F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F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FBD"/>
    <w:pPr>
      <w:ind w:left="720"/>
      <w:contextualSpacing/>
    </w:pPr>
  </w:style>
  <w:style w:type="table" w:styleId="TableGrid">
    <w:name w:val="Table Grid"/>
    <w:basedOn w:val="TableNormal"/>
    <w:uiPriority w:val="59"/>
    <w:rsid w:val="00E9472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796F4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796F4B"/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6F4B"/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F4B"/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F4B"/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F4B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F4B"/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F4B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F4B"/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F4B"/>
    <w:rPr>
      <w:rFonts w:asciiTheme="majorHAnsi" w:eastAsiaTheme="majorEastAsia" w:hAnsiTheme="majorHAnsi" w:cstheme="majorBidi"/>
      <w:color w:val="056E9F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6F4B"/>
    <w:pPr>
      <w:spacing w:line="240" w:lineRule="auto"/>
    </w:pPr>
    <w:rPr>
      <w:b/>
      <w:bCs/>
      <w:smallCaps/>
      <w:color w:val="99CB38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96F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F4B"/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F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6F4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96F4B"/>
    <w:rPr>
      <w:b/>
      <w:bCs/>
    </w:rPr>
  </w:style>
  <w:style w:type="character" w:styleId="Emphasis">
    <w:name w:val="Emphasis"/>
    <w:basedOn w:val="DefaultParagraphFont"/>
    <w:uiPriority w:val="20"/>
    <w:qFormat/>
    <w:rsid w:val="00796F4B"/>
    <w:rPr>
      <w:i/>
      <w:iCs/>
    </w:rPr>
  </w:style>
  <w:style w:type="paragraph" w:styleId="NoSpacing">
    <w:name w:val="No Spacing"/>
    <w:uiPriority w:val="1"/>
    <w:qFormat/>
    <w:rsid w:val="00796F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6F4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6F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F4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F4B"/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96F4B"/>
    <w:rPr>
      <w:b w:val="0"/>
      <w:bCs w:val="0"/>
      <w:i/>
      <w:iCs/>
      <w:color w:val="99CB38" w:themeColor="accent1"/>
    </w:rPr>
  </w:style>
  <w:style w:type="character" w:styleId="SubtleReference">
    <w:name w:val="Subtle Reference"/>
    <w:basedOn w:val="DefaultParagraphFont"/>
    <w:uiPriority w:val="31"/>
    <w:qFormat/>
    <w:rsid w:val="00796F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6F4B"/>
    <w:rPr>
      <w:b/>
      <w:bCs/>
      <w:smallCaps/>
      <w:color w:val="99CB38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6F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F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Зелено-жълто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пушено стъ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C1DE-25D1-4F8F-8296-F348C3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viktoriqgdimitrova viktoriqgdimitrova</dc:creator>
  <cp:keywords/>
  <dc:description/>
  <cp:lastModifiedBy>Татяна Андреева Павлова-Господинова</cp:lastModifiedBy>
  <cp:revision>4</cp:revision>
  <dcterms:created xsi:type="dcterms:W3CDTF">2025-09-02T06:53:00Z</dcterms:created>
  <dcterms:modified xsi:type="dcterms:W3CDTF">2025-09-02T07:02:00Z</dcterms:modified>
</cp:coreProperties>
</file>