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4C6A7">
      <w:pPr>
        <w:rPr>
          <w:rFonts w:hint="default"/>
          <w:lang w:val="en-US" w:eastAsia="bg-BG"/>
        </w:rPr>
      </w:pPr>
      <w:r>
        <w:rPr>
          <w:lang w:eastAsia="bg-BG"/>
        </w:rPr>
        <w:drawing>
          <wp:inline distT="0" distB="0" distL="0" distR="0">
            <wp:extent cx="5760720" cy="900430"/>
            <wp:effectExtent l="0" t="0" r="11430" b="139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00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3179B">
      <w:pPr>
        <w:rPr>
          <w:rFonts w:hint="default"/>
          <w:lang w:val="bg-BG"/>
        </w:rPr>
      </w:pPr>
      <w:r>
        <w:rPr>
          <w:lang w:eastAsia="bg-BG"/>
        </w:rPr>
        <w:t>До</w:t>
      </w:r>
      <w:r>
        <w:rPr>
          <w:rFonts w:hint="default"/>
          <w:lang w:val="en-US" w:eastAsia="bg-BG"/>
        </w:rPr>
        <w:t xml:space="preserve"> 17 ти ноември 25 Фондация Здравето на ромите Сливен ще изпълнява Проекта , финансиран от Български Фонд на жените “</w:t>
      </w:r>
      <w:r>
        <w:t>Продължавайте да учите  ромски момичета и момчета ! Спешна социално- психологична помощ  и мотивация при застрашени от законодателни санкции  и  реални  съжителстващи двойки непълнолетни и малолетни  ромски момичета и момчета от кв Надежда Сливен</w:t>
      </w:r>
      <w:r>
        <w:rPr>
          <w:rFonts w:hint="default"/>
          <w:lang w:val="bg-BG"/>
        </w:rPr>
        <w:t>!</w:t>
      </w:r>
    </w:p>
    <w:p w14:paraId="30BEA772">
      <w:pPr>
        <w:rPr>
          <w:rFonts w:hint="default"/>
          <w:lang w:val="bg-BG"/>
        </w:rPr>
      </w:pPr>
      <w:r>
        <w:rPr>
          <w:rFonts w:hint="default"/>
          <w:lang w:val="bg-BG"/>
        </w:rPr>
        <w:t>Основните подходи са чрез</w:t>
      </w:r>
    </w:p>
    <w:p w14:paraId="5CE8BFD5">
      <w:pPr>
        <w:rPr>
          <w:rFonts w:hint="default"/>
          <w:lang w:val="en-US" w:eastAsia="bg-BG"/>
        </w:rPr>
      </w:pPr>
    </w:p>
    <w:p w14:paraId="624131A8">
      <w:pPr>
        <w:rPr>
          <w:u w:val="single"/>
        </w:rPr>
      </w:pPr>
      <w:r>
        <w:rPr>
          <w:u w:val="single"/>
        </w:rPr>
        <w:t>1.Теренна работа- за първична превенция, детекция на застрашени, потенциални и реални семейства с учащи деца -12 -18 г в  съжителствания, бракове и отпадания от училище- равнително  екранизиране на лоши житейски верижни  маршрути и други  такива - с добър край и носещи облаги за сем</w:t>
      </w:r>
      <w:r>
        <w:rPr>
          <w:u w:val="single"/>
          <w:lang w:val="bg-BG"/>
        </w:rPr>
        <w:t>йе</w:t>
      </w:r>
      <w:r>
        <w:rPr>
          <w:u w:val="single"/>
        </w:rPr>
        <w:t>ството и общността.С помощтта на изготвен медиен видеоклип - послания ,  достъпен и дискутиран  в домашна среда , училища и евангелски църкви .</w:t>
      </w:r>
    </w:p>
    <w:p w14:paraId="3004B730">
      <w:pPr>
        <w:rPr>
          <w:u w:val="single"/>
        </w:rPr>
      </w:pPr>
      <w:r>
        <w:rPr>
          <w:u w:val="single"/>
        </w:rPr>
        <w:t xml:space="preserve">2.Блиц обучителна и преживелищна дейност -в малки групи - 5- 7 души , с деца от 12 до 18 г-  </w:t>
      </w:r>
      <w:bookmarkStart w:id="0" w:name="_GoBack"/>
      <w:bookmarkEnd w:id="0"/>
      <w:r>
        <w:rPr>
          <w:u w:val="single"/>
        </w:rPr>
        <w:t xml:space="preserve"> - редуващо - в домашна ,училищна и църковна среда</w:t>
      </w:r>
    </w:p>
    <w:p w14:paraId="5FC91FCF">
      <w:pPr>
        <w:rPr>
          <w:u w:val="single"/>
        </w:rPr>
      </w:pPr>
      <w:r>
        <w:rPr>
          <w:u w:val="single"/>
        </w:rPr>
        <w:t>3.Юридическо косултиране и съвети за учащи и отпаднали от училище деца и родителите им  -  онлайн ежеседмично за по 1 ч и 2 пъти за проекта - на живо  за по 2 часа</w:t>
      </w:r>
    </w:p>
    <w:p w14:paraId="0743C3C1">
      <w:pPr>
        <w:rPr>
          <w:u w:val="single"/>
        </w:rPr>
      </w:pPr>
      <w:r>
        <w:rPr>
          <w:u w:val="single"/>
        </w:rPr>
        <w:t>4.Подготовка на блиц обучителни програми - аудио- визуални въздействия  за момичета , момчета  и родители до 29 г.- до 20 мин ,3 вида</w:t>
      </w:r>
    </w:p>
    <w:p w14:paraId="002F1C89">
      <w:pPr>
        <w:rPr>
          <w:u w:val="single"/>
        </w:rPr>
      </w:pPr>
      <w:r>
        <w:rPr>
          <w:u w:val="single"/>
        </w:rPr>
        <w:t>5.Мотивиращи мини семинари за омоществяване на жената - и информиран избор  при момичета от 12 до 18 г,  -  2 пъти месечно , в домашна ,училищна или църковна среда</w:t>
      </w:r>
    </w:p>
    <w:p w14:paraId="55655947">
      <w:pPr>
        <w:rPr>
          <w:rFonts w:hint="default"/>
          <w:lang w:val="en-US" w:eastAsia="bg-BG"/>
        </w:rPr>
      </w:pPr>
      <w:r>
        <w:rPr>
          <w:lang w:eastAsia="bg-BG"/>
        </w:rPr>
        <w:t>Предстоят</w:t>
      </w:r>
      <w:r>
        <w:rPr>
          <w:rFonts w:hint="default"/>
          <w:lang w:val="en-US" w:eastAsia="bg-BG"/>
        </w:rPr>
        <w:t xml:space="preserve"> срещи с учители , родители в рамките на родителските срещи !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8F3"/>
    <w:rsid w:val="005008F3"/>
    <w:rsid w:val="00F74BE5"/>
    <w:rsid w:val="1AB3475C"/>
    <w:rsid w:val="28512DF4"/>
    <w:rsid w:val="2C2B4A06"/>
    <w:rsid w:val="452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bg-BG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525</TotalTime>
  <ScaleCrop>false</ScaleCrop>
  <LinksUpToDate>false</LinksUpToDate>
  <CharactersWithSpaces>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2025-09-22T08:25:00Z</dcterms:created>
  <dc:creator>User1</dc:creator>
  <cp:lastModifiedBy>User1</cp:lastModifiedBy>
  <dcterms:modified xsi:type="dcterms:W3CDTF">2025-10-02T02:38:28Z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6FC6B6D7B31744D8A5B1A494DE6DAB43_13</vt:lpwstr>
  </property>
</Properties>
</file>