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300" w:rsidRDefault="00737300" w:rsidP="00737300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737300" w:rsidRDefault="00737300" w:rsidP="00737300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  <w:r w:rsidRPr="00004FE5">
        <w:rPr>
          <w:rFonts w:ascii="Verdana" w:eastAsia="Calibri" w:hAnsi="Verdana" w:cs="Times New Roman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4CFA5A" wp14:editId="682D0F0E">
                <wp:simplePos x="0" y="0"/>
                <wp:positionH relativeFrom="column">
                  <wp:posOffset>1189355</wp:posOffset>
                </wp:positionH>
                <wp:positionV relativeFrom="paragraph">
                  <wp:posOffset>123825</wp:posOffset>
                </wp:positionV>
                <wp:extent cx="4724400" cy="14046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300" w:rsidRPr="004F6479" w:rsidRDefault="00737300" w:rsidP="00737300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Териториално статистическо бюро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Югоизток</w:t>
                            </w:r>
                          </w:p>
                          <w:p w:rsidR="00737300" w:rsidRPr="004F6479" w:rsidRDefault="00737300" w:rsidP="00737300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Отдел „Статистически изследвания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Сливен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4CFA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65pt;margin-top:9.75pt;width:37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" stroked="f">
                <v:textbox style="mso-fit-shape-to-text:t">
                  <w:txbxContent>
                    <w:p w:rsidR="00737300" w:rsidRPr="004F6479" w:rsidRDefault="00737300" w:rsidP="00737300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Териториално статистическо бюро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Югоизток</w:t>
                      </w:r>
                    </w:p>
                    <w:p w:rsidR="00737300" w:rsidRPr="004F6479" w:rsidRDefault="00737300" w:rsidP="00737300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Отдел „Статистически изследвания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Сливен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37300" w:rsidRDefault="00737300" w:rsidP="00737300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737300" w:rsidRDefault="00737300" w:rsidP="00737300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  <w:lang w:val="en-US"/>
        </w:rPr>
      </w:pPr>
    </w:p>
    <w:p w:rsidR="00737300" w:rsidRPr="00C14799" w:rsidRDefault="00737300" w:rsidP="00737300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  <w:lang w:val="en-US"/>
        </w:rPr>
      </w:pPr>
    </w:p>
    <w:p w:rsidR="00737300" w:rsidRPr="00974177" w:rsidRDefault="00737300" w:rsidP="00737300">
      <w:pPr>
        <w:tabs>
          <w:tab w:val="left" w:pos="1080"/>
        </w:tabs>
        <w:spacing w:before="160" w:after="160" w:line="360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974177">
        <w:rPr>
          <w:rFonts w:ascii="Verdana" w:eastAsia="Calibri" w:hAnsi="Verdana" w:cs="Times New Roman"/>
          <w:b/>
          <w:sz w:val="20"/>
          <w:szCs w:val="20"/>
        </w:rPr>
        <w:t xml:space="preserve">ВЪВЕДЕНИ В ЕКСПЛОАТАЦИЯ НОВОПОСТРОЕНИ ЖИЛИЩНИ СГРАДИ И ЖИЛИЩА В ОБЛАСТ СЛИВЕН ПРЕЗ </w:t>
      </w:r>
      <w:r>
        <w:rPr>
          <w:rFonts w:ascii="Verdana" w:eastAsia="Calibri" w:hAnsi="Verdana" w:cs="Times New Roman"/>
          <w:b/>
          <w:sz w:val="20"/>
          <w:szCs w:val="20"/>
        </w:rPr>
        <w:t>ТРЕТО</w:t>
      </w:r>
      <w:r w:rsidRPr="00974177">
        <w:rPr>
          <w:rFonts w:ascii="Verdana" w:eastAsia="Calibri" w:hAnsi="Verdana" w:cs="Times New Roman"/>
          <w:b/>
          <w:sz w:val="20"/>
          <w:szCs w:val="20"/>
        </w:rPr>
        <w:t xml:space="preserve">ТО ТРИМЕСЕЧИЕ НА </w:t>
      </w:r>
      <w:r>
        <w:rPr>
          <w:rFonts w:ascii="Verdana" w:eastAsia="Calibri" w:hAnsi="Verdana" w:cs="Times New Roman"/>
          <w:b/>
          <w:sz w:val="20"/>
          <w:szCs w:val="20"/>
        </w:rPr>
        <w:t>2025</w:t>
      </w:r>
      <w:r w:rsidRPr="00974177">
        <w:rPr>
          <w:rFonts w:ascii="Verdana" w:eastAsia="Calibri" w:hAnsi="Verdana" w:cs="Times New Roman"/>
          <w:b/>
          <w:sz w:val="20"/>
          <w:szCs w:val="20"/>
        </w:rPr>
        <w:t xml:space="preserve"> ГОДИНА</w:t>
      </w:r>
    </w:p>
    <w:p w:rsidR="00737300" w:rsidRPr="00974177" w:rsidRDefault="00737300" w:rsidP="00737300">
      <w:pPr>
        <w:tabs>
          <w:tab w:val="left" w:pos="1080"/>
        </w:tabs>
        <w:spacing w:before="160" w:after="160" w:line="360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974177">
        <w:rPr>
          <w:rFonts w:ascii="Verdana" w:eastAsia="Calibri" w:hAnsi="Verdana" w:cs="Times New Roman"/>
          <w:b/>
          <w:sz w:val="20"/>
          <w:szCs w:val="20"/>
        </w:rPr>
        <w:t>(ПРЕДВАРИТЕЛНИ ДАННИ)</w:t>
      </w:r>
    </w:p>
    <w:p w:rsidR="00737300" w:rsidRPr="00974177" w:rsidRDefault="00737300" w:rsidP="00737300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974177">
        <w:rPr>
          <w:rFonts w:ascii="Verdana" w:eastAsia="Calibri" w:hAnsi="Verdana" w:cs="Times New Roman"/>
          <w:sz w:val="20"/>
          <w:szCs w:val="20"/>
        </w:rPr>
        <w:t xml:space="preserve">По предварителни данни на Националния статистически институт броят на въведените в експлоатация новопостроени жилищни сгради в област Сливен през </w:t>
      </w:r>
      <w:r>
        <w:rPr>
          <w:rFonts w:ascii="Verdana" w:eastAsia="Calibri" w:hAnsi="Verdana" w:cs="Times New Roman"/>
          <w:sz w:val="20"/>
          <w:szCs w:val="20"/>
        </w:rPr>
        <w:t>трето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то тримесечие на </w:t>
      </w:r>
      <w:r>
        <w:rPr>
          <w:rFonts w:ascii="Verdana" w:eastAsia="Calibri" w:hAnsi="Verdana" w:cs="Times New Roman"/>
          <w:sz w:val="20"/>
          <w:szCs w:val="20"/>
        </w:rPr>
        <w:t>2025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г. е </w:t>
      </w:r>
      <w:r w:rsidR="00E949C1">
        <w:rPr>
          <w:rFonts w:ascii="Verdana" w:eastAsia="Calibri" w:hAnsi="Verdana" w:cs="Times New Roman"/>
          <w:sz w:val="20"/>
          <w:szCs w:val="20"/>
          <w:lang w:val="en-US"/>
        </w:rPr>
        <w:t>31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и спрямо съответното тримесечие на </w:t>
      </w:r>
      <w:r>
        <w:rPr>
          <w:rFonts w:ascii="Verdana" w:eastAsia="Calibri" w:hAnsi="Verdana" w:cs="Times New Roman"/>
          <w:sz w:val="20"/>
          <w:szCs w:val="20"/>
        </w:rPr>
        <w:t>2024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г. </w:t>
      </w:r>
      <w:r>
        <w:rPr>
          <w:rFonts w:ascii="Verdana" w:eastAsia="Calibri" w:hAnsi="Verdana" w:cs="Times New Roman"/>
          <w:sz w:val="20"/>
          <w:szCs w:val="20"/>
        </w:rPr>
        <w:t>се увеличава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с</w:t>
      </w:r>
      <w:r w:rsidR="00E949C1">
        <w:rPr>
          <w:rFonts w:ascii="Verdana" w:eastAsia="Calibri" w:hAnsi="Verdana" w:cs="Times New Roman"/>
          <w:sz w:val="20"/>
          <w:szCs w:val="20"/>
        </w:rPr>
        <w:t>ъс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</w:t>
      </w:r>
      <w:r w:rsidR="00E949C1">
        <w:rPr>
          <w:rFonts w:ascii="Verdana" w:eastAsia="Calibri" w:hAnsi="Verdana" w:cs="Times New Roman"/>
          <w:sz w:val="20"/>
          <w:szCs w:val="20"/>
        </w:rPr>
        <w:t>121.4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%. Жилищата в тях са </w:t>
      </w:r>
      <w:r w:rsidR="00E949C1">
        <w:rPr>
          <w:rFonts w:ascii="Verdana" w:eastAsia="Calibri" w:hAnsi="Verdana" w:cs="Times New Roman"/>
          <w:sz w:val="20"/>
          <w:szCs w:val="20"/>
        </w:rPr>
        <w:t>10</w:t>
      </w:r>
      <w:r>
        <w:rPr>
          <w:rFonts w:ascii="Verdana" w:eastAsia="Calibri" w:hAnsi="Verdana" w:cs="Times New Roman"/>
          <w:sz w:val="20"/>
          <w:szCs w:val="20"/>
        </w:rPr>
        <w:t>0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, </w:t>
      </w:r>
      <w:r w:rsidRPr="00CF1C86">
        <w:rPr>
          <w:rFonts w:ascii="Verdana" w:eastAsia="Calibri" w:hAnsi="Verdana" w:cs="Times New Roman"/>
          <w:sz w:val="20"/>
          <w:szCs w:val="20"/>
        </w:rPr>
        <w:t xml:space="preserve">или с </w:t>
      </w:r>
      <w:r w:rsidR="00E949C1">
        <w:rPr>
          <w:rFonts w:ascii="Verdana" w:eastAsia="Calibri" w:hAnsi="Verdana" w:cs="Times New Roman"/>
          <w:sz w:val="20"/>
          <w:szCs w:val="20"/>
        </w:rPr>
        <w:t>69.5</w:t>
      </w:r>
      <w:r w:rsidRPr="00CF1C86">
        <w:rPr>
          <w:rFonts w:ascii="Verdana" w:eastAsia="Calibri" w:hAnsi="Verdana" w:cs="Times New Roman"/>
          <w:sz w:val="20"/>
          <w:szCs w:val="20"/>
        </w:rPr>
        <w:t>% по</w:t>
      </w:r>
      <w:r w:rsidR="00E949C1">
        <w:rPr>
          <w:rFonts w:ascii="Verdana" w:eastAsia="Calibri" w:hAnsi="Verdana" w:cs="Times New Roman"/>
          <w:sz w:val="20"/>
          <w:szCs w:val="20"/>
        </w:rPr>
        <w:t>вече</w:t>
      </w:r>
      <w:r w:rsidRPr="00CF1C86">
        <w:rPr>
          <w:rFonts w:ascii="Verdana" w:eastAsia="Calibri" w:hAnsi="Verdana" w:cs="Times New Roman"/>
          <w:sz w:val="20"/>
          <w:szCs w:val="20"/>
        </w:rPr>
        <w:t xml:space="preserve"> 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спрямо съответното тримесечие на </w:t>
      </w:r>
      <w:r>
        <w:rPr>
          <w:rFonts w:ascii="Verdana" w:eastAsia="Calibri" w:hAnsi="Verdana" w:cs="Times New Roman"/>
          <w:sz w:val="20"/>
          <w:szCs w:val="20"/>
        </w:rPr>
        <w:t>2024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година. Спрямо предходното тримесечие броят на въведените в експлоатация новопостроени жилищни сгради </w:t>
      </w:r>
      <w:r>
        <w:rPr>
          <w:rFonts w:ascii="Verdana" w:eastAsia="Calibri" w:hAnsi="Verdana" w:cs="Times New Roman"/>
          <w:sz w:val="20"/>
          <w:szCs w:val="20"/>
        </w:rPr>
        <w:t>се увеличава с 1</w:t>
      </w:r>
      <w:r w:rsidR="00E949C1">
        <w:rPr>
          <w:rFonts w:ascii="Verdana" w:eastAsia="Calibri" w:hAnsi="Verdana" w:cs="Times New Roman"/>
          <w:sz w:val="20"/>
          <w:szCs w:val="20"/>
        </w:rPr>
        <w:t>9</w:t>
      </w:r>
      <w:r>
        <w:rPr>
          <w:rFonts w:ascii="Verdana" w:eastAsia="Calibri" w:hAnsi="Verdana" w:cs="Times New Roman"/>
          <w:sz w:val="20"/>
          <w:szCs w:val="20"/>
        </w:rPr>
        <w:t>.2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%, а жилищата в тях - </w:t>
      </w:r>
      <w:r>
        <w:rPr>
          <w:rFonts w:ascii="Verdana" w:eastAsia="Calibri" w:hAnsi="Verdana" w:cs="Times New Roman"/>
          <w:sz w:val="20"/>
          <w:szCs w:val="20"/>
        </w:rPr>
        <w:t xml:space="preserve">с </w:t>
      </w:r>
      <w:r w:rsidR="00E949C1">
        <w:rPr>
          <w:rFonts w:ascii="Verdana" w:eastAsia="Calibri" w:hAnsi="Verdana" w:cs="Times New Roman"/>
          <w:sz w:val="20"/>
          <w:szCs w:val="20"/>
        </w:rPr>
        <w:t>233.3</w:t>
      </w:r>
      <w:r w:rsidRPr="00974177">
        <w:rPr>
          <w:rFonts w:ascii="Verdana" w:eastAsia="Calibri" w:hAnsi="Verdana" w:cs="Times New Roman"/>
          <w:sz w:val="20"/>
          <w:szCs w:val="20"/>
        </w:rPr>
        <w:t>%</w:t>
      </w:r>
      <w:bookmarkStart w:id="0" w:name="_GoBack"/>
      <w:bookmarkEnd w:id="0"/>
      <w:r w:rsidRPr="00974177">
        <w:rPr>
          <w:rFonts w:ascii="Verdana" w:eastAsia="Calibri" w:hAnsi="Verdana" w:cs="Times New Roman"/>
          <w:sz w:val="20"/>
          <w:szCs w:val="20"/>
        </w:rPr>
        <w:t>.</w:t>
      </w:r>
    </w:p>
    <w:p w:rsidR="00737300" w:rsidRPr="00974177" w:rsidRDefault="00737300" w:rsidP="00737300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974177">
        <w:rPr>
          <w:rFonts w:ascii="Verdana" w:eastAsia="Calibri" w:hAnsi="Verdana" w:cs="Times New Roman"/>
          <w:b/>
          <w:sz w:val="20"/>
          <w:szCs w:val="20"/>
        </w:rPr>
        <w:t>Общата полезна площ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на всички новопостроени жилища в областта през </w:t>
      </w:r>
      <w:r>
        <w:rPr>
          <w:rFonts w:ascii="Verdana" w:eastAsia="Calibri" w:hAnsi="Verdana" w:cs="Times New Roman"/>
          <w:sz w:val="20"/>
          <w:szCs w:val="20"/>
        </w:rPr>
        <w:t>трето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то тримесечие на </w:t>
      </w:r>
      <w:r>
        <w:rPr>
          <w:rFonts w:ascii="Verdana" w:eastAsia="Calibri" w:hAnsi="Verdana" w:cs="Times New Roman"/>
          <w:sz w:val="20"/>
          <w:szCs w:val="20"/>
        </w:rPr>
        <w:t>2025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г. е </w:t>
      </w:r>
      <w:r w:rsidR="00E949C1">
        <w:rPr>
          <w:rFonts w:ascii="Verdana" w:eastAsia="Calibri" w:hAnsi="Verdana" w:cs="Times New Roman"/>
          <w:sz w:val="20"/>
          <w:szCs w:val="20"/>
        </w:rPr>
        <w:t>10</w:t>
      </w:r>
      <w:r w:rsidRPr="005C152B">
        <w:rPr>
          <w:rFonts w:ascii="Verdana" w:eastAsia="Calibri" w:hAnsi="Verdana" w:cs="Times New Roman"/>
          <w:sz w:val="20"/>
          <w:szCs w:val="20"/>
        </w:rPr>
        <w:t> </w:t>
      </w:r>
      <w:r w:rsidR="00E949C1">
        <w:rPr>
          <w:rFonts w:ascii="Verdana" w:eastAsia="Calibri" w:hAnsi="Verdana" w:cs="Times New Roman"/>
          <w:sz w:val="20"/>
          <w:szCs w:val="20"/>
        </w:rPr>
        <w:t>508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кв. м, или </w:t>
      </w:r>
      <w:r w:rsidR="00E949C1">
        <w:rPr>
          <w:rFonts w:ascii="Verdana" w:eastAsia="Calibri" w:hAnsi="Verdana" w:cs="Times New Roman"/>
          <w:sz w:val="20"/>
          <w:szCs w:val="20"/>
        </w:rPr>
        <w:t>със 136.0</w:t>
      </w:r>
      <w:r>
        <w:rPr>
          <w:rFonts w:ascii="Verdana" w:eastAsia="Calibri" w:hAnsi="Verdana" w:cs="Times New Roman"/>
          <w:sz w:val="20"/>
          <w:szCs w:val="20"/>
        </w:rPr>
        <w:t xml:space="preserve">% </w:t>
      </w:r>
      <w:r w:rsidR="00E949C1">
        <w:rPr>
          <w:rFonts w:ascii="Verdana" w:eastAsia="Calibri" w:hAnsi="Verdana" w:cs="Times New Roman"/>
          <w:sz w:val="20"/>
          <w:szCs w:val="20"/>
        </w:rPr>
        <w:t>повече</w:t>
      </w:r>
      <w:r>
        <w:rPr>
          <w:rFonts w:ascii="Verdana" w:eastAsia="Calibri" w:hAnsi="Verdana" w:cs="Times New Roman"/>
          <w:sz w:val="20"/>
          <w:szCs w:val="20"/>
        </w:rPr>
        <w:t xml:space="preserve"> 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в сравнение със същото тримесечие на </w:t>
      </w:r>
      <w:r>
        <w:rPr>
          <w:rFonts w:ascii="Verdana" w:eastAsia="Calibri" w:hAnsi="Verdana" w:cs="Times New Roman"/>
          <w:sz w:val="20"/>
          <w:szCs w:val="20"/>
        </w:rPr>
        <w:t>2024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година. </w:t>
      </w:r>
      <w:r w:rsidRPr="00974177">
        <w:rPr>
          <w:rFonts w:ascii="Verdana" w:eastAsia="Calibri" w:hAnsi="Verdana" w:cs="Times New Roman"/>
          <w:b/>
          <w:sz w:val="20"/>
          <w:szCs w:val="20"/>
        </w:rPr>
        <w:t>Жилищната площ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също бележи </w:t>
      </w:r>
      <w:r w:rsidR="00E949C1">
        <w:rPr>
          <w:rFonts w:ascii="Verdana" w:eastAsia="Calibri" w:hAnsi="Verdana" w:cs="Times New Roman"/>
          <w:sz w:val="20"/>
          <w:szCs w:val="20"/>
        </w:rPr>
        <w:t>ръст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(</w:t>
      </w:r>
      <w:r w:rsidR="00E949C1">
        <w:rPr>
          <w:rFonts w:ascii="Verdana" w:eastAsia="Calibri" w:hAnsi="Verdana" w:cs="Times New Roman"/>
          <w:sz w:val="20"/>
          <w:szCs w:val="20"/>
        </w:rPr>
        <w:t>със 72.4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%) и достига </w:t>
      </w:r>
      <w:r w:rsidR="00E949C1">
        <w:rPr>
          <w:rFonts w:ascii="Verdana" w:eastAsia="Calibri" w:hAnsi="Verdana" w:cs="Times New Roman"/>
          <w:sz w:val="20"/>
          <w:szCs w:val="20"/>
        </w:rPr>
        <w:t>6</w:t>
      </w:r>
      <w:r w:rsidRPr="005C152B">
        <w:rPr>
          <w:rFonts w:ascii="Verdana" w:eastAsia="Calibri" w:hAnsi="Verdana" w:cs="Times New Roman"/>
          <w:sz w:val="20"/>
          <w:szCs w:val="20"/>
        </w:rPr>
        <w:t> </w:t>
      </w:r>
      <w:r w:rsidR="00E949C1">
        <w:rPr>
          <w:rFonts w:ascii="Verdana" w:eastAsia="Calibri" w:hAnsi="Verdana" w:cs="Times New Roman"/>
          <w:sz w:val="20"/>
          <w:szCs w:val="20"/>
        </w:rPr>
        <w:t>617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кв. метра.</w:t>
      </w:r>
    </w:p>
    <w:p w:rsidR="00737300" w:rsidRPr="00974177" w:rsidRDefault="00737300" w:rsidP="00737300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974177">
        <w:rPr>
          <w:rFonts w:ascii="Verdana" w:eastAsia="Calibri" w:hAnsi="Verdana" w:cs="Times New Roman"/>
          <w:sz w:val="20"/>
          <w:szCs w:val="20"/>
        </w:rPr>
        <w:t xml:space="preserve">Спрямо предходното тримесечие е регистрирано </w:t>
      </w:r>
      <w:r>
        <w:rPr>
          <w:rFonts w:ascii="Verdana" w:eastAsia="Calibri" w:hAnsi="Verdana" w:cs="Times New Roman"/>
          <w:sz w:val="20"/>
          <w:szCs w:val="20"/>
        </w:rPr>
        <w:t>увеличение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на </w:t>
      </w:r>
      <w:r w:rsidRPr="00974177">
        <w:rPr>
          <w:rFonts w:ascii="Verdana" w:eastAsia="Calibri" w:hAnsi="Verdana" w:cs="Times New Roman"/>
          <w:b/>
          <w:sz w:val="20"/>
          <w:szCs w:val="20"/>
        </w:rPr>
        <w:t>общата полезна площ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</w:t>
      </w:r>
      <w:r w:rsidR="00E949C1">
        <w:rPr>
          <w:rFonts w:ascii="Verdana" w:eastAsia="Calibri" w:hAnsi="Verdana" w:cs="Times New Roman"/>
          <w:sz w:val="20"/>
          <w:szCs w:val="20"/>
        </w:rPr>
        <w:t>със 177.7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%, а </w:t>
      </w:r>
      <w:r w:rsidRPr="00974177">
        <w:rPr>
          <w:rFonts w:ascii="Verdana" w:eastAsia="Calibri" w:hAnsi="Verdana" w:cs="Times New Roman"/>
          <w:b/>
          <w:sz w:val="20"/>
          <w:szCs w:val="20"/>
        </w:rPr>
        <w:t>жилищната площ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на всички новопостроени жилища в област Сливен е </w:t>
      </w:r>
      <w:r>
        <w:rPr>
          <w:rFonts w:ascii="Verdana" w:eastAsia="Calibri" w:hAnsi="Verdana" w:cs="Times New Roman"/>
          <w:sz w:val="20"/>
          <w:szCs w:val="20"/>
        </w:rPr>
        <w:t>повече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</w:t>
      </w:r>
      <w:r w:rsidR="00E949C1">
        <w:rPr>
          <w:rFonts w:ascii="Verdana" w:eastAsia="Calibri" w:hAnsi="Verdana" w:cs="Times New Roman"/>
          <w:sz w:val="20"/>
          <w:szCs w:val="20"/>
        </w:rPr>
        <w:t>със 171.4</w:t>
      </w:r>
      <w:r w:rsidRPr="00974177">
        <w:rPr>
          <w:rFonts w:ascii="Verdana" w:eastAsia="Calibri" w:hAnsi="Verdana" w:cs="Times New Roman"/>
          <w:sz w:val="20"/>
          <w:szCs w:val="20"/>
        </w:rPr>
        <w:t>%.</w:t>
      </w:r>
    </w:p>
    <w:p w:rsidR="00737300" w:rsidRPr="00974177" w:rsidRDefault="00737300" w:rsidP="00737300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974177">
        <w:rPr>
          <w:rFonts w:ascii="Verdana" w:eastAsia="Calibri" w:hAnsi="Verdana" w:cs="Times New Roman"/>
          <w:sz w:val="20"/>
          <w:szCs w:val="20"/>
        </w:rPr>
        <w:t xml:space="preserve">Средната </w:t>
      </w:r>
      <w:r>
        <w:rPr>
          <w:rFonts w:ascii="Verdana" w:eastAsia="Calibri" w:hAnsi="Verdana" w:cs="Times New Roman"/>
          <w:sz w:val="20"/>
          <w:szCs w:val="20"/>
        </w:rPr>
        <w:t>жилищна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площ на едно новопостроено жилище през </w:t>
      </w:r>
      <w:r>
        <w:rPr>
          <w:rFonts w:ascii="Verdana" w:eastAsia="Calibri" w:hAnsi="Verdana" w:cs="Times New Roman"/>
          <w:sz w:val="20"/>
          <w:szCs w:val="20"/>
        </w:rPr>
        <w:t>трето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то тримесечие на </w:t>
      </w:r>
      <w:r>
        <w:rPr>
          <w:rFonts w:ascii="Verdana" w:eastAsia="Calibri" w:hAnsi="Verdana" w:cs="Times New Roman"/>
          <w:sz w:val="20"/>
          <w:szCs w:val="20"/>
        </w:rPr>
        <w:t>2025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г. в областта е</w:t>
      </w:r>
      <w:r>
        <w:rPr>
          <w:rFonts w:ascii="Verdana" w:eastAsia="Calibri" w:hAnsi="Verdana" w:cs="Times New Roman"/>
          <w:sz w:val="20"/>
          <w:szCs w:val="20"/>
        </w:rPr>
        <w:t xml:space="preserve"> </w:t>
      </w:r>
      <w:r w:rsidR="00E949C1">
        <w:rPr>
          <w:rFonts w:ascii="Verdana" w:eastAsia="Calibri" w:hAnsi="Verdana" w:cs="Times New Roman"/>
          <w:sz w:val="20"/>
          <w:szCs w:val="20"/>
        </w:rPr>
        <w:t>66.2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кв. метра. Спрямо съответното тримесечие на </w:t>
      </w:r>
      <w:r>
        <w:rPr>
          <w:rFonts w:ascii="Verdana" w:eastAsia="Calibri" w:hAnsi="Verdana" w:cs="Times New Roman"/>
          <w:sz w:val="20"/>
          <w:szCs w:val="20"/>
        </w:rPr>
        <w:t>2024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година средната полезна площ </w:t>
      </w:r>
      <w:r>
        <w:rPr>
          <w:rFonts w:ascii="Verdana" w:eastAsia="Calibri" w:hAnsi="Verdana" w:cs="Times New Roman"/>
          <w:sz w:val="20"/>
          <w:szCs w:val="20"/>
        </w:rPr>
        <w:t>се е увеличила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с </w:t>
      </w:r>
      <w:r w:rsidR="00E949C1">
        <w:rPr>
          <w:rFonts w:ascii="Verdana" w:eastAsia="Calibri" w:hAnsi="Verdana" w:cs="Times New Roman"/>
          <w:sz w:val="20"/>
          <w:szCs w:val="20"/>
        </w:rPr>
        <w:t>1.1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кв. м., а спрямо предходното тримесечие </w:t>
      </w:r>
      <w:r>
        <w:rPr>
          <w:rFonts w:ascii="Verdana" w:eastAsia="Calibri" w:hAnsi="Verdana" w:cs="Times New Roman"/>
          <w:sz w:val="20"/>
          <w:szCs w:val="20"/>
        </w:rPr>
        <w:t xml:space="preserve">е намаляла с </w:t>
      </w:r>
      <w:r w:rsidR="00E949C1">
        <w:rPr>
          <w:rFonts w:ascii="Verdana" w:eastAsia="Calibri" w:hAnsi="Verdana" w:cs="Times New Roman"/>
          <w:sz w:val="20"/>
          <w:szCs w:val="20"/>
        </w:rPr>
        <w:t>15.1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кв. метра.</w:t>
      </w:r>
    </w:p>
    <w:p w:rsidR="00737300" w:rsidRPr="00974177" w:rsidRDefault="00737300" w:rsidP="00737300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974177">
        <w:rPr>
          <w:rFonts w:ascii="Verdana" w:eastAsia="Calibri" w:hAnsi="Verdana" w:cs="Times New Roman"/>
          <w:sz w:val="20"/>
          <w:szCs w:val="20"/>
        </w:rPr>
        <w:t>Преобладаващата част от в</w:t>
      </w:r>
      <w:r w:rsidR="00E949C1">
        <w:rPr>
          <w:rFonts w:ascii="Verdana" w:eastAsia="Calibri" w:hAnsi="Verdana" w:cs="Times New Roman"/>
          <w:sz w:val="20"/>
          <w:szCs w:val="20"/>
        </w:rPr>
        <w:t>сички новопостроени жилища (64</w:t>
      </w:r>
      <w:r>
        <w:rPr>
          <w:rFonts w:ascii="Verdana" w:eastAsia="Calibri" w:hAnsi="Verdana" w:cs="Times New Roman"/>
          <w:sz w:val="20"/>
          <w:szCs w:val="20"/>
        </w:rPr>
        <w:t>.0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%) през </w:t>
      </w:r>
      <w:r>
        <w:rPr>
          <w:rFonts w:ascii="Verdana" w:eastAsia="Calibri" w:hAnsi="Verdana" w:cs="Times New Roman"/>
          <w:sz w:val="20"/>
          <w:szCs w:val="20"/>
        </w:rPr>
        <w:t>трето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то тримесечие на </w:t>
      </w:r>
      <w:r>
        <w:rPr>
          <w:rFonts w:ascii="Verdana" w:eastAsia="Calibri" w:hAnsi="Verdana" w:cs="Times New Roman"/>
          <w:sz w:val="20"/>
          <w:szCs w:val="20"/>
        </w:rPr>
        <w:t>2025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г. са</w:t>
      </w:r>
      <w:r>
        <w:rPr>
          <w:rFonts w:ascii="Verdana" w:eastAsia="Calibri" w:hAnsi="Verdana" w:cs="Times New Roman"/>
          <w:sz w:val="20"/>
          <w:szCs w:val="20"/>
        </w:rPr>
        <w:t xml:space="preserve"> </w:t>
      </w:r>
      <w:r w:rsidR="00E949C1">
        <w:rPr>
          <w:rFonts w:ascii="Verdana" w:eastAsia="Calibri" w:hAnsi="Verdana" w:cs="Times New Roman"/>
          <w:sz w:val="20"/>
          <w:szCs w:val="20"/>
        </w:rPr>
        <w:t>дву</w:t>
      </w:r>
      <w:r>
        <w:rPr>
          <w:rFonts w:ascii="Verdana" w:eastAsia="Calibri" w:hAnsi="Verdana" w:cs="Times New Roman"/>
          <w:sz w:val="20"/>
          <w:szCs w:val="20"/>
        </w:rPr>
        <w:t>стайни и</w:t>
      </w:r>
      <w:r w:rsidRPr="00974177">
        <w:rPr>
          <w:rFonts w:ascii="Verdana" w:eastAsia="Calibri" w:hAnsi="Verdana" w:cs="Times New Roman"/>
          <w:sz w:val="20"/>
          <w:szCs w:val="20"/>
        </w:rPr>
        <w:t xml:space="preserve"> </w:t>
      </w:r>
      <w:r w:rsidR="00E949C1">
        <w:rPr>
          <w:rFonts w:ascii="Verdana" w:eastAsia="Calibri" w:hAnsi="Verdana" w:cs="Times New Roman"/>
          <w:sz w:val="20"/>
          <w:szCs w:val="20"/>
        </w:rPr>
        <w:t>тр</w:t>
      </w:r>
      <w:r>
        <w:rPr>
          <w:rFonts w:ascii="Verdana" w:eastAsia="Calibri" w:hAnsi="Verdana" w:cs="Times New Roman"/>
          <w:sz w:val="20"/>
          <w:szCs w:val="20"/>
        </w:rPr>
        <w:t>и</w:t>
      </w:r>
      <w:r w:rsidRPr="00974177">
        <w:rPr>
          <w:rFonts w:ascii="Verdana" w:eastAsia="Calibri" w:hAnsi="Verdana" w:cs="Times New Roman"/>
          <w:sz w:val="20"/>
          <w:szCs w:val="20"/>
        </w:rPr>
        <w:t>стайни.</w:t>
      </w:r>
    </w:p>
    <w:p w:rsidR="00737300" w:rsidRDefault="00737300" w:rsidP="00737300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974177">
        <w:rPr>
          <w:rFonts w:ascii="Verdana" w:eastAsia="Calibri" w:hAnsi="Verdana" w:cs="Times New Roman"/>
          <w:sz w:val="20"/>
          <w:szCs w:val="20"/>
        </w:rPr>
        <w:t xml:space="preserve">Според конструкцията на външните стени на сградата </w:t>
      </w:r>
      <w:r w:rsidR="00E949C1">
        <w:rPr>
          <w:rFonts w:ascii="Verdana" w:eastAsia="Calibri" w:hAnsi="Verdana" w:cs="Times New Roman"/>
          <w:sz w:val="20"/>
          <w:szCs w:val="20"/>
        </w:rPr>
        <w:t>71.0</w:t>
      </w:r>
      <w:r w:rsidRPr="00974177">
        <w:rPr>
          <w:rFonts w:ascii="Verdana" w:eastAsia="Calibri" w:hAnsi="Verdana" w:cs="Times New Roman"/>
          <w:sz w:val="20"/>
          <w:szCs w:val="20"/>
        </w:rPr>
        <w:t>% от новопостроените жилищни сгради са тухлени.</w:t>
      </w:r>
    </w:p>
    <w:p w:rsidR="00737300" w:rsidRDefault="00737300" w:rsidP="00737300">
      <w:pPr>
        <w:spacing w:after="160" w:line="259" w:lineRule="auto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br w:type="page"/>
      </w:r>
    </w:p>
    <w:p w:rsidR="00737300" w:rsidRPr="000814BC" w:rsidRDefault="00737300" w:rsidP="00737300">
      <w:pPr>
        <w:tabs>
          <w:tab w:val="left" w:pos="3123"/>
        </w:tabs>
        <w:spacing w:after="160" w:line="360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0814BC">
        <w:rPr>
          <w:rFonts w:ascii="Verdana" w:eastAsia="Calibri" w:hAnsi="Verdana" w:cs="Times New Roman"/>
          <w:b/>
          <w:sz w:val="20"/>
          <w:szCs w:val="20"/>
        </w:rPr>
        <w:lastRenderedPageBreak/>
        <w:t>Методологични бележки</w:t>
      </w:r>
    </w:p>
    <w:p w:rsidR="00737300" w:rsidRPr="003404D8" w:rsidRDefault="00737300" w:rsidP="00737300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3404D8">
        <w:rPr>
          <w:rFonts w:ascii="Verdana" w:eastAsia="Μοντέρνα" w:hAnsi="Verdana" w:cs="Times New Roman"/>
          <w:bCs/>
          <w:sz w:val="20"/>
          <w:szCs w:val="20"/>
          <w:lang w:eastAsia="bg-BG"/>
        </w:rPr>
        <w:t>Статистическите данни за новопостроените жилищни сгради и жилища са разработени на базата на тримесечна информация, получавана от общинските администрации.</w:t>
      </w:r>
    </w:p>
    <w:p w:rsidR="00737300" w:rsidRPr="003404D8" w:rsidRDefault="00737300" w:rsidP="00737300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3404D8">
        <w:rPr>
          <w:rFonts w:ascii="Verdana" w:eastAsia="Μοντέρνα" w:hAnsi="Verdana" w:cs="Times New Roman"/>
          <w:bCs/>
          <w:sz w:val="20"/>
          <w:szCs w:val="20"/>
          <w:lang w:eastAsia="bg-BG"/>
        </w:rPr>
        <w:t>В обхвата на наблюдението се включват новопостроените жилищни сгради с одобрен приемателен протокол образец 16 или издадено разрешение за ползване съгласно Наредба № 2/31.07.2003 г. на Министерството на регионалното развитие и благоустройството.</w:t>
      </w:r>
    </w:p>
    <w:p w:rsidR="00737300" w:rsidRPr="003404D8" w:rsidRDefault="00737300" w:rsidP="00737300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3404D8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От началото на 2025 г. като източник на информация за полезната площ, служи общата площ на жилищата в сградата. До края на 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202</w:t>
      </w:r>
      <w:r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>4</w:t>
      </w:r>
      <w:r w:rsidRPr="003404D8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г. полезната площ на жилищата се получава като сума от жилищната и спомагателната площ.</w:t>
      </w:r>
    </w:p>
    <w:p w:rsidR="00737300" w:rsidRPr="003404D8" w:rsidRDefault="00737300" w:rsidP="00737300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3404D8">
        <w:rPr>
          <w:rFonts w:ascii="Verdana" w:eastAsia="Μοντέρνα" w:hAnsi="Verdana" w:cs="Times New Roman"/>
          <w:bCs/>
          <w:sz w:val="20"/>
          <w:szCs w:val="20"/>
          <w:lang w:eastAsia="bg-BG"/>
        </w:rPr>
        <w:t>Жилищната площ включва площта на стаите и кухните с площ 4 и повече квадратни метра.</w:t>
      </w:r>
    </w:p>
    <w:p w:rsidR="00737300" w:rsidRDefault="00737300" w:rsidP="00737300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3404D8">
        <w:rPr>
          <w:rFonts w:ascii="Verdana" w:eastAsia="Μοντέρνα" w:hAnsi="Verdana" w:cs="Times New Roman"/>
          <w:bCs/>
          <w:sz w:val="20"/>
          <w:szCs w:val="20"/>
          <w:lang w:eastAsia="bg-BG"/>
        </w:rPr>
        <w:t>Средната жилищна площ на жилището е отношение на жилищната площ към броя на жилищата.</w:t>
      </w:r>
    </w:p>
    <w:p w:rsidR="00737300" w:rsidRPr="00410C72" w:rsidRDefault="00737300" w:rsidP="00737300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410C72">
        <w:rPr>
          <w:rFonts w:ascii="Verdana" w:eastAsia="Μοντέρνα" w:hAnsi="Verdana" w:cs="Times New Roman"/>
          <w:bCs/>
          <w:sz w:val="20"/>
          <w:szCs w:val="20"/>
          <w:lang w:eastAsia="bg-BG"/>
        </w:rPr>
        <w:t>Повече информация и данни за въведените в експлоатация новопостроени жилищни сгради и</w:t>
      </w:r>
      <w:r w:rsidRPr="00410C72"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 xml:space="preserve"> </w:t>
      </w:r>
      <w:r w:rsidRPr="00410C72">
        <w:rPr>
          <w:rFonts w:ascii="Verdana" w:eastAsia="Μοντέρνα" w:hAnsi="Verdana" w:cs="Times New Roman"/>
          <w:bCs/>
          <w:sz w:val="20"/>
          <w:szCs w:val="20"/>
          <w:lang w:eastAsia="bg-BG"/>
        </w:rPr>
        <w:t>жилища са достъпни в Информационна система „ИНФОСТАТ“</w:t>
      </w:r>
      <w:r w:rsidRPr="00410C72"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 xml:space="preserve"> </w:t>
      </w:r>
      <w:r w:rsidRPr="00410C72">
        <w:rPr>
          <w:rFonts w:ascii="Verdana" w:eastAsia="Μοντέρνα" w:hAnsi="Verdana" w:cs="Times New Roman"/>
          <w:bCs/>
          <w:sz w:val="20"/>
          <w:szCs w:val="20"/>
          <w:lang w:eastAsia="bg-BG"/>
        </w:rPr>
        <w:t>(</w:t>
      </w:r>
      <w:hyperlink r:id="rId4" w:history="1">
        <w:r w:rsidRPr="00410C72">
          <w:rPr>
            <w:rStyle w:val="Hyperlink"/>
            <w:rFonts w:ascii="Verdana" w:eastAsia="Μοντέρνα" w:hAnsi="Verdana" w:cs="Times New Roman"/>
            <w:bCs/>
            <w:sz w:val="20"/>
            <w:szCs w:val="20"/>
            <w:lang w:eastAsia="bg-BG"/>
          </w:rPr>
          <w:t>https://infostat.nsi.bg/infostat/pages/module.jsf?x_2=152</w:t>
        </w:r>
      </w:hyperlink>
      <w:r w:rsidRPr="00410C72">
        <w:rPr>
          <w:rFonts w:ascii="Verdana" w:eastAsia="Μοντέρνα" w:hAnsi="Verdana" w:cs="Times New Roman"/>
          <w:bCs/>
          <w:sz w:val="20"/>
          <w:szCs w:val="20"/>
          <w:lang w:eastAsia="bg-BG"/>
        </w:rPr>
        <w:t>) и на сайта на НСИ, раздел „Краткосрочна</w:t>
      </w:r>
      <w:r w:rsidRPr="00410C72">
        <w:rPr>
          <w:rFonts w:ascii="Verdana" w:eastAsia="Μοντέρνα" w:hAnsi="Verdana" w:cs="Times New Roman"/>
          <w:bCs/>
          <w:sz w:val="20"/>
          <w:szCs w:val="20"/>
          <w:lang w:val="en-US" w:eastAsia="bg-BG"/>
        </w:rPr>
        <w:t xml:space="preserve"> </w:t>
      </w:r>
      <w:r w:rsidRPr="00410C72">
        <w:rPr>
          <w:rFonts w:ascii="Verdana" w:eastAsia="Μοντέρνα" w:hAnsi="Verdana" w:cs="Times New Roman"/>
          <w:bCs/>
          <w:sz w:val="20"/>
          <w:szCs w:val="20"/>
          <w:lang w:eastAsia="bg-BG"/>
        </w:rPr>
        <w:t>статистика на жилищните сгради“ (</w:t>
      </w:r>
      <w:hyperlink r:id="rId5" w:history="1">
        <w:r w:rsidRPr="00410C72">
          <w:rPr>
            <w:rStyle w:val="Hyperlink"/>
            <w:rFonts w:ascii="Verdana" w:eastAsia="Μοντέρνα" w:hAnsi="Verdana" w:cs="Times New Roman"/>
            <w:bCs/>
            <w:sz w:val="20"/>
            <w:szCs w:val="20"/>
            <w:lang w:eastAsia="bg-BG"/>
          </w:rPr>
          <w:t>http://www.nsi.bg/node/3087/</w:t>
        </w:r>
      </w:hyperlink>
      <w:r w:rsidRPr="00410C72">
        <w:rPr>
          <w:rFonts w:ascii="Verdana" w:eastAsia="Μοντέρνα" w:hAnsi="Verdana" w:cs="Times New Roman"/>
          <w:bCs/>
          <w:sz w:val="20"/>
          <w:szCs w:val="20"/>
          <w:lang w:eastAsia="bg-BG"/>
        </w:rPr>
        <w:t>).</w:t>
      </w:r>
    </w:p>
    <w:p w:rsidR="00265ACF" w:rsidRDefault="00265ACF"/>
    <w:sectPr w:rsidR="00265ACF" w:rsidSect="00B073D4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-2410" w:right="1134" w:bottom="1134" w:left="1701" w:header="2324" w:footer="4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328" w:rsidRPr="005818FA" w:rsidRDefault="007341A4" w:rsidP="00054328">
    <w:pPr>
      <w:widowControl w:val="0"/>
      <w:tabs>
        <w:tab w:val="left" w:pos="3375"/>
      </w:tabs>
      <w:autoSpaceDE w:val="0"/>
      <w:autoSpaceDN w:val="0"/>
      <w:spacing w:before="60"/>
      <w:jc w:val="center"/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</w:pPr>
    <w:r w:rsidRPr="005818FA">
      <w:rPr>
        <w:rFonts w:ascii="Verdana" w:eastAsia="Times New Roman" w:hAnsi="Verdana" w:cs="Times New Roman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513385E" wp14:editId="4D660EE4">
              <wp:simplePos x="0" y="0"/>
              <wp:positionH relativeFrom="margin">
                <wp:align>center</wp:align>
              </wp:positionH>
              <wp:positionV relativeFrom="paragraph">
                <wp:posOffset>95250</wp:posOffset>
              </wp:positionV>
              <wp:extent cx="6066790" cy="1270"/>
              <wp:effectExtent l="0" t="0" r="10160" b="17780"/>
              <wp:wrapTopAndBottom/>
              <wp:docPr id="17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AFE566" id="Graphic 8" o:spid="_x0000_s1026" style="position:absolute;margin-left:0;margin-top:7.5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F562920" wp14:editId="0774AAD6">
              <wp:simplePos x="0" y="0"/>
              <wp:positionH relativeFrom="column">
                <wp:posOffset>5954395</wp:posOffset>
              </wp:positionH>
              <wp:positionV relativeFrom="paragraph">
                <wp:posOffset>-8255</wp:posOffset>
              </wp:positionV>
              <wp:extent cx="285750" cy="1247775"/>
              <wp:effectExtent l="0" t="0" r="0" b="9525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59837D" id="Rectangle 20" o:spid="_x0000_s1026" style="position:absolute;margin-left:468.85pt;margin-top:-.65pt;width:22.5pt;height:98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" fillcolor="#a5a5a5" stroked="f" strokeweight="1pt"/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CA9109" wp14:editId="732AD012">
              <wp:simplePos x="0" y="0"/>
              <wp:positionH relativeFrom="margin">
                <wp:posOffset>5867400</wp:posOffset>
              </wp:positionH>
              <wp:positionV relativeFrom="paragraph">
                <wp:posOffset>10160</wp:posOffset>
              </wp:positionV>
              <wp:extent cx="438150" cy="441325"/>
              <wp:effectExtent l="0" t="0" r="0" b="0"/>
              <wp:wrapNone/>
              <wp:docPr id="21" name="Flowchart: Alternate Process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328" w:rsidRPr="00DD11CB" w:rsidRDefault="007341A4" w:rsidP="000543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4583E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1CA9109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1" o:spid="_x0000_s1030" type="#_x0000_t176" style="position:absolute;left:0;text-align:left;margin-left:462pt;margin-top:.8pt;width:34.5pt;height:34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" filled="f" fillcolor="#5c83b4" stroked="f" strokecolor="#737373">
              <v:textbox>
                <w:txbxContent>
                  <w:p w:rsidR="00054328" w:rsidRPr="00DD11CB" w:rsidRDefault="007341A4" w:rsidP="000543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24583E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Бургас 8010, жк. „Славейков“, ул. ,,Янко Комитов“ № 3, тел. +359 56 85191</w:t>
    </w:r>
    <w:r>
      <w:rPr>
        <w:rFonts w:ascii="Verdana" w:eastAsia="Times New Roman" w:hAnsi="Verdana" w:cs="Times New Roman"/>
        <w:noProof/>
        <w:spacing w:val="-2"/>
        <w:sz w:val="16"/>
        <w:szCs w:val="16"/>
        <w:lang w:val="en-US" w:eastAsia="bg-BG"/>
      </w:rPr>
      <w:t>2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 xml:space="preserve">, e-mail: 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val="en-US" w:eastAsia="bg-BG"/>
      </w:rPr>
      <w:t>DKamburova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@nsi.bg</w:t>
    </w:r>
  </w:p>
  <w:p w:rsidR="00054328" w:rsidRPr="00054328" w:rsidRDefault="007341A4" w:rsidP="00813A83">
    <w:pPr>
      <w:tabs>
        <w:tab w:val="center" w:pos="4536"/>
        <w:tab w:val="right" w:pos="9072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7D313A">
      <w:rPr>
        <w:rFonts w:ascii="Verdana" w:hAnsi="Verdana"/>
        <w:sz w:val="16"/>
        <w:szCs w:val="16"/>
      </w:rPr>
      <w:t>Сливен</w:t>
    </w:r>
    <w:r>
      <w:rPr>
        <w:rFonts w:ascii="Verdana" w:hAnsi="Verdana"/>
        <w:sz w:val="16"/>
        <w:szCs w:val="16"/>
      </w:rPr>
      <w:t xml:space="preserve"> 8800</w:t>
    </w:r>
    <w:r w:rsidRPr="007D313A">
      <w:rPr>
        <w:rFonts w:ascii="Verdana" w:hAnsi="Verdana"/>
        <w:sz w:val="16"/>
        <w:szCs w:val="16"/>
      </w:rPr>
      <w:t>, ул. „Банско шосе“ № 5, тел. +359 44 613412, e-mail: AGeorgiev@nsi.bg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FE5" w:rsidRPr="00004FE5" w:rsidRDefault="007341A4" w:rsidP="00374F5C">
    <w:pPr>
      <w:pStyle w:val="BodyText"/>
      <w:tabs>
        <w:tab w:val="left" w:pos="3375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AD6B5A" wp14:editId="38FC15C4">
              <wp:simplePos x="0" y="0"/>
              <wp:positionH relativeFrom="margin">
                <wp:posOffset>5882005</wp:posOffset>
              </wp:positionH>
              <wp:positionV relativeFrom="paragraph">
                <wp:posOffset>-259080</wp:posOffset>
              </wp:positionV>
              <wp:extent cx="437702" cy="753597"/>
              <wp:effectExtent l="0" t="0" r="0" b="0"/>
              <wp:wrapNone/>
              <wp:docPr id="40" name="Flowchart: Alternate Process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702" cy="753597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814" w:rsidRPr="00DD11CB" w:rsidRDefault="007341A4" w:rsidP="00654814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5AD6B5A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40" o:spid="_x0000_s1032" type="#_x0000_t176" style="position:absolute;left:0;text-align:left;margin-left:463.15pt;margin-top:-20.4pt;width:34.45pt;height:59.3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" filled="f" fillcolor="#5c83b4" stroked="f" strokecolor="#737373">
              <v:textbox>
                <w:txbxContent>
                  <w:p w:rsidR="00654814" w:rsidRPr="00DD11CB" w:rsidRDefault="007341A4" w:rsidP="00654814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DBD147" wp14:editId="40F858CD">
              <wp:simplePos x="0" y="0"/>
              <wp:positionH relativeFrom="column">
                <wp:posOffset>5954395</wp:posOffset>
              </wp:positionH>
              <wp:positionV relativeFrom="paragraph">
                <wp:posOffset>-265430</wp:posOffset>
              </wp:positionV>
              <wp:extent cx="285750" cy="1247775"/>
              <wp:effectExtent l="0" t="0" r="0" b="9525"/>
              <wp:wrapNone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56E735" id="Rectangle 39" o:spid="_x0000_s1026" style="position:absolute;margin-left:468.85pt;margin-top:-20.9pt;width:22.5pt;height:98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" fillcolor="#a5a5a5 [3206]" stroked="f" strokeweight="1pt"/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328" w:rsidRPr="00054328" w:rsidRDefault="007341A4" w:rsidP="00054328">
    <w:pPr>
      <w:pStyle w:val="Header"/>
      <w:tabs>
        <w:tab w:val="clear" w:pos="4536"/>
        <w:tab w:val="clear" w:pos="9072"/>
        <w:tab w:val="center" w:pos="4703"/>
        <w:tab w:val="right" w:pos="9406"/>
      </w:tabs>
    </w:pPr>
    <w:r>
      <w:rPr>
        <w:noProof/>
        <w:lang w:eastAsia="bg-BG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376CB35" wp14:editId="1F5E709F">
              <wp:simplePos x="0" y="0"/>
              <wp:positionH relativeFrom="column">
                <wp:posOffset>-165735</wp:posOffset>
              </wp:positionH>
              <wp:positionV relativeFrom="paragraph">
                <wp:posOffset>-1028065</wp:posOffset>
              </wp:positionV>
              <wp:extent cx="6076315" cy="800099"/>
              <wp:effectExtent l="0" t="0" r="19685" b="63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6315" cy="800099"/>
                        <a:chOff x="-9525" y="-175564"/>
                        <a:chExt cx="6076315" cy="528940"/>
                      </a:xfrm>
                    </wpg:grpSpPr>
                    <wps:wsp>
                      <wps:cNvPr id="1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9525" y="-175564"/>
                          <a:ext cx="5895975" cy="52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3D4" w:rsidRPr="00B073D4" w:rsidRDefault="007341A4" w:rsidP="00B073D4">
                            <w:pPr>
                              <w:tabs>
                                <w:tab w:val="left" w:pos="3123"/>
                              </w:tabs>
                              <w:spacing w:line="360" w:lineRule="auto"/>
                              <w:jc w:val="center"/>
                              <w:rPr>
                                <w:rFonts w:ascii="Verdana" w:eastAsia="Calibri" w:hAnsi="Verdana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3D4">
                              <w:rPr>
                                <w:rFonts w:ascii="Verdana" w:eastAsia="Calibri" w:hAnsi="Verdana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ВЪВЕДЕНИ В ЕКСПЛОАТАЦИЯ НОВОПОСТРОЕНИ ЖИЛИЩНИ СГРАДИ И ЖИЛИЩА В ОБЛАСТ СЛИВЕН ПРЕЗ </w:t>
                            </w:r>
                            <w:r w:rsidR="00737300">
                              <w:rPr>
                                <w:rFonts w:ascii="Verdana" w:eastAsia="Calibri" w:hAnsi="Verdana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ТРЕТО</w:t>
                            </w:r>
                            <w:r w:rsidRPr="00B073D4">
                              <w:rPr>
                                <w:rFonts w:ascii="Verdana" w:eastAsia="Calibri" w:hAnsi="Verdana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ТО ТРИМЕСЕЧИЕ НА </w:t>
                            </w:r>
                            <w:r>
                              <w:rPr>
                                <w:rFonts w:ascii="Verdana" w:eastAsia="Calibri" w:hAnsi="Verdana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2025</w:t>
                            </w:r>
                            <w:r w:rsidRPr="00B073D4">
                              <w:rPr>
                                <w:rFonts w:ascii="Verdana" w:eastAsia="Calibri" w:hAnsi="Verdana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ГОДИНА</w:t>
                            </w:r>
                          </w:p>
                          <w:p w:rsidR="009E6385" w:rsidRDefault="007341A4" w:rsidP="009E6385">
                            <w:pPr>
                              <w:tabs>
                                <w:tab w:val="left" w:pos="3123"/>
                              </w:tabs>
                              <w:spacing w:line="360" w:lineRule="auto"/>
                              <w:jc w:val="center"/>
                              <w:rPr>
                                <w:rFonts w:ascii="Verdana" w:eastAsia="Calibri" w:hAnsi="Verdana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74177">
                              <w:rPr>
                                <w:rFonts w:ascii="Verdana" w:eastAsia="Calibri" w:hAnsi="Verdana" w:cs="Times New Roman"/>
                                <w:b/>
                                <w:sz w:val="20"/>
                                <w:szCs w:val="20"/>
                              </w:rPr>
                              <w:t>(ПРЕДВАРИТЕЛНИ ДАННИ)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5" name="Graphic 7"/>
                      <wps:cNvSpPr>
                        <a:spLocks/>
                      </wps:cNvSpPr>
                      <wps:spPr>
                        <a:xfrm>
                          <a:off x="0" y="314325"/>
                          <a:ext cx="606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26" y="0"/>
                              </a:lnTo>
                            </a:path>
                          </a:pathLst>
                        </a:custGeom>
                        <a:ln w="4191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76CB35" id="Group 7" o:spid="_x0000_s1027" style="position:absolute;margin-left:-13.05pt;margin-top:-80.95pt;width:478.45pt;height:63pt;z-index:251661312;mso-width-relative:margin;mso-height-relative:margin" coordorigin="-95,-1755" coordsize="60763,5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-95;top:-1755;width:58959;height:5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<v:textbox>
                  <w:txbxContent>
                    <w:p w:rsidR="00B073D4" w:rsidRPr="00B073D4" w:rsidRDefault="007341A4" w:rsidP="00B073D4">
                      <w:pPr>
                        <w:tabs>
                          <w:tab w:val="left" w:pos="3123"/>
                        </w:tabs>
                        <w:spacing w:line="360" w:lineRule="auto"/>
                        <w:jc w:val="center"/>
                        <w:rPr>
                          <w:rFonts w:ascii="Verdana" w:eastAsia="Calibri" w:hAnsi="Verdana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B073D4">
                        <w:rPr>
                          <w:rFonts w:ascii="Verdana" w:eastAsia="Calibri" w:hAnsi="Verdana" w:cs="Times New Roman"/>
                          <w:b/>
                          <w:bCs/>
                          <w:sz w:val="20"/>
                          <w:szCs w:val="20"/>
                        </w:rPr>
                        <w:t xml:space="preserve">ВЪВЕДЕНИ В ЕКСПЛОАТАЦИЯ НОВОПОСТРОЕНИ ЖИЛИЩНИ СГРАДИ И ЖИЛИЩА В ОБЛАСТ СЛИВЕН ПРЕЗ </w:t>
                      </w:r>
                      <w:r w:rsidR="00737300">
                        <w:rPr>
                          <w:rFonts w:ascii="Verdana" w:eastAsia="Calibri" w:hAnsi="Verdana" w:cs="Times New Roman"/>
                          <w:b/>
                          <w:bCs/>
                          <w:sz w:val="20"/>
                          <w:szCs w:val="20"/>
                        </w:rPr>
                        <w:t>ТРЕТО</w:t>
                      </w:r>
                      <w:r w:rsidRPr="00B073D4">
                        <w:rPr>
                          <w:rFonts w:ascii="Verdana" w:eastAsia="Calibri" w:hAnsi="Verdana" w:cs="Times New Roman"/>
                          <w:b/>
                          <w:bCs/>
                          <w:sz w:val="20"/>
                          <w:szCs w:val="20"/>
                        </w:rPr>
                        <w:t xml:space="preserve">ТО ТРИМЕСЕЧИЕ НА </w:t>
                      </w:r>
                      <w:r>
                        <w:rPr>
                          <w:rFonts w:ascii="Verdana" w:eastAsia="Calibri" w:hAnsi="Verdana" w:cs="Times New Roman"/>
                          <w:b/>
                          <w:bCs/>
                          <w:sz w:val="20"/>
                          <w:szCs w:val="20"/>
                        </w:rPr>
                        <w:t>2025</w:t>
                      </w:r>
                      <w:r w:rsidRPr="00B073D4">
                        <w:rPr>
                          <w:rFonts w:ascii="Verdana" w:eastAsia="Calibri" w:hAnsi="Verdana" w:cs="Times New Roman"/>
                          <w:b/>
                          <w:bCs/>
                          <w:sz w:val="20"/>
                          <w:szCs w:val="20"/>
                        </w:rPr>
                        <w:t xml:space="preserve"> ГОДИНА</w:t>
                      </w:r>
                    </w:p>
                    <w:p w:rsidR="009E6385" w:rsidRDefault="007341A4" w:rsidP="009E6385">
                      <w:pPr>
                        <w:tabs>
                          <w:tab w:val="left" w:pos="3123"/>
                        </w:tabs>
                        <w:spacing w:line="360" w:lineRule="auto"/>
                        <w:jc w:val="center"/>
                        <w:rPr>
                          <w:rFonts w:ascii="Verdana" w:eastAsia="Calibri" w:hAnsi="Verdana" w:cs="Times New Roman"/>
                          <w:b/>
                          <w:sz w:val="20"/>
                          <w:szCs w:val="20"/>
                        </w:rPr>
                      </w:pPr>
                      <w:r w:rsidRPr="00974177">
                        <w:rPr>
                          <w:rFonts w:ascii="Verdana" w:eastAsia="Calibri" w:hAnsi="Verdana" w:cs="Times New Roman"/>
                          <w:b/>
                          <w:sz w:val="20"/>
                          <w:szCs w:val="20"/>
                        </w:rPr>
                        <w:t>(ПРЕДВАРИТЕЛНИ ДАННИ)</w:t>
                      </w:r>
                    </w:p>
                  </w:txbxContent>
                </v:textbox>
              </v:shape>
              <v:shape id="Graphic 7" o:spid="_x0000_s1029" style="position:absolute;top:3143;width:60667;height:12;visibility:visible;mso-wrap-style:square;v-text-anchor:top" coordsize="606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" path="m,l6066726,e" filled="f" strokecolor="#1d1d1b" strokeweight=".33pt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893" w:rsidRPr="009E4021" w:rsidRDefault="007341A4" w:rsidP="003E6893">
    <w:pPr>
      <w:pStyle w:val="BodyText"/>
      <w:spacing w:before="188"/>
      <w:rPr>
        <w:rFonts w:ascii="Viol" w:hAnsi="Viol"/>
        <w:sz w:val="22"/>
      </w:rPr>
    </w:pPr>
    <w:r>
      <w:rPr>
        <w:noProof/>
        <w:lang w:eastAsia="bg-BG"/>
      </w:rPr>
      <w:drawing>
        <wp:anchor distT="0" distB="0" distL="114300" distR="114300" simplePos="0" relativeHeight="251669504" behindDoc="0" locked="0" layoutInCell="1" allowOverlap="1" wp14:anchorId="4C7D3F85" wp14:editId="7BFAAA41">
          <wp:simplePos x="0" y="0"/>
          <wp:positionH relativeFrom="margin">
            <wp:posOffset>4815840</wp:posOffset>
          </wp:positionH>
          <wp:positionV relativeFrom="topMargin">
            <wp:posOffset>714375</wp:posOffset>
          </wp:positionV>
          <wp:extent cx="816610" cy="824230"/>
          <wp:effectExtent l="0" t="0" r="2540" b="0"/>
          <wp:wrapSquare wrapText="bothSides"/>
          <wp:docPr id="33" name="Pictur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 preferRelativeResize="0"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A6270C1" wp14:editId="0D8C80BF">
              <wp:simplePos x="0" y="0"/>
              <wp:positionH relativeFrom="column">
                <wp:posOffset>777240</wp:posOffset>
              </wp:positionH>
              <wp:positionV relativeFrom="paragraph">
                <wp:posOffset>-599440</wp:posOffset>
              </wp:positionV>
              <wp:extent cx="4095750" cy="552450"/>
              <wp:effectExtent l="0" t="0" r="0" b="0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E6893" w:rsidRDefault="007341A4" w:rsidP="003E6893">
                          <w:pPr>
                            <w:rPr>
                              <w:rFonts w:ascii="Helen Bg Cond" w:eastAsia="Calibri" w:hAnsi="Helen Bg Cond" w:cs="Times New Roman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eastAsia="Calibri" w:hAnsi="Helen Bg Cond" w:cs="Times New Roman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:rsidR="003E6893" w:rsidRPr="00FD731D" w:rsidRDefault="007341A4" w:rsidP="003E6893">
                          <w:pPr>
                            <w:rPr>
                              <w:b/>
                            </w:rPr>
                          </w:pPr>
                          <w:r w:rsidRPr="00FD731D">
                            <w:rPr>
                              <w:rFonts w:ascii="Helen Bg Cond" w:eastAsia="Calibri" w:hAnsi="Helen Bg Cond" w:cs="Times New Roman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270C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61.2pt;margin-top:-47.2pt;width:322.5pt;height:4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" stroked="f">
              <v:textbox>
                <w:txbxContent>
                  <w:p w:rsidR="003E6893" w:rsidRDefault="007341A4" w:rsidP="003E6893">
                    <w:pPr>
                      <w:rPr>
                        <w:rFonts w:ascii="Helen Bg Cond" w:eastAsia="Calibri" w:hAnsi="Helen Bg Cond" w:cs="Times New Roman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eastAsia="Calibri" w:hAnsi="Helen Bg Cond" w:cs="Times New Roman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:rsidR="003E6893" w:rsidRPr="00FD731D" w:rsidRDefault="007341A4" w:rsidP="003E6893">
                    <w:pPr>
                      <w:rPr>
                        <w:b/>
                      </w:rPr>
                    </w:pPr>
                    <w:r w:rsidRPr="00FD731D">
                      <w:rPr>
                        <w:rFonts w:ascii="Helen Bg Cond" w:eastAsia="Calibri" w:hAnsi="Helen Bg Cond" w:cs="Times New Roman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33D0B0" wp14:editId="78D9DDB4">
              <wp:simplePos x="0" y="0"/>
              <wp:positionH relativeFrom="column">
                <wp:posOffset>720090</wp:posOffset>
              </wp:positionH>
              <wp:positionV relativeFrom="paragraph">
                <wp:posOffset>-637540</wp:posOffset>
              </wp:positionV>
              <wp:extent cx="5080" cy="629920"/>
              <wp:effectExtent l="0" t="0" r="0" b="0"/>
              <wp:wrapNone/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BDADE2" id="Graphic 1" o:spid="_x0000_s1026" style="position:absolute;margin-left:56.7pt;margin-top:-50.2pt;width:.4pt;height:4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" path="m4686,l,,,629754r4686,l4686,xe" fillcolor="#13110c" stroked="f">
              <v:path arrowok="t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w:drawing>
        <wp:anchor distT="0" distB="0" distL="114300" distR="114300" simplePos="0" relativeHeight="251666432" behindDoc="0" locked="0" layoutInCell="1" allowOverlap="1" wp14:anchorId="591B4690" wp14:editId="066EEC0A">
          <wp:simplePos x="0" y="0"/>
          <wp:positionH relativeFrom="column">
            <wp:posOffset>-3810</wp:posOffset>
          </wp:positionH>
          <wp:positionV relativeFrom="paragraph">
            <wp:posOffset>-761365</wp:posOffset>
          </wp:positionV>
          <wp:extent cx="581025" cy="809625"/>
          <wp:effectExtent l="0" t="0" r="9525" b="9525"/>
          <wp:wrapNone/>
          <wp:docPr id="34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5"/>
                  <pic:cNvPicPr>
                    <a:picLocks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861FA6C" wp14:editId="11D0E352">
              <wp:simplePos x="0" y="0"/>
              <wp:positionH relativeFrom="margin">
                <wp:align>center</wp:align>
              </wp:positionH>
              <wp:positionV relativeFrom="paragraph">
                <wp:posOffset>292100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B44B10" id="Graphic 7" o:spid="_x0000_s1026" style="position:absolute;margin-left:0;margin-top:23pt;width:477.7pt;height:.1pt;z-index:-25164902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00"/>
    <w:rsid w:val="0024583E"/>
    <w:rsid w:val="00265ACF"/>
    <w:rsid w:val="007341A4"/>
    <w:rsid w:val="00737300"/>
    <w:rsid w:val="00B40BF8"/>
    <w:rsid w:val="00C56083"/>
    <w:rsid w:val="00E9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530FD"/>
  <w15:chartTrackingRefBased/>
  <w15:docId w15:val="{86FEE0D0-B7C0-4F55-B5AF-B0BA654A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300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3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300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73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300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37300"/>
    <w:pPr>
      <w:widowControl w:val="0"/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37300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73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://www.nsi.bg/node/3087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infostat.nsi.bg/infostat/pages/module.jsf?x_2=152" TargetMode="Externa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Srebrina Ganusheva</dc:creator>
  <cp:keywords/>
  <dc:description/>
  <cp:lastModifiedBy>Srebrina Ganusheva</cp:lastModifiedBy>
  <cp:revision>3</cp:revision>
  <cp:lastPrinted>2025-11-24T08:50:00Z</cp:lastPrinted>
  <dcterms:created xsi:type="dcterms:W3CDTF">2025-11-24T07:46:00Z</dcterms:created>
  <dcterms:modified xsi:type="dcterms:W3CDTF">2025-11-24T09:08:00Z</dcterms:modified>
</cp:coreProperties>
</file>